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9BF0" w14:textId="77777777" w:rsidR="00642E5B" w:rsidRPr="00D463D0" w:rsidRDefault="00F97C5D" w:rsidP="00642E5B">
      <w:pPr>
        <w:ind w:left="142"/>
        <w:rPr>
          <w:rFonts w:ascii="Times New Roman" w:hAnsi="Times New Roman"/>
          <w:b/>
          <w:bCs/>
          <w:sz w:val="26"/>
          <w:szCs w:val="26"/>
        </w:rPr>
      </w:pPr>
      <w:r w:rsidRPr="00642E5B">
        <w:rPr>
          <w:rFonts w:ascii="Times New Roman" w:hAnsi="Times New Roman"/>
          <w:b/>
          <w:bCs/>
          <w:sz w:val="26"/>
          <w:szCs w:val="26"/>
        </w:rPr>
        <w:t>Приложение №</w:t>
      </w:r>
      <w:r w:rsidR="00654312" w:rsidRPr="00642E5B">
        <w:rPr>
          <w:rFonts w:ascii="Times New Roman" w:hAnsi="Times New Roman"/>
          <w:b/>
          <w:bCs/>
          <w:sz w:val="26"/>
          <w:szCs w:val="26"/>
        </w:rPr>
        <w:t>2</w:t>
      </w:r>
      <w:r w:rsidR="00642E5B">
        <w:rPr>
          <w:rFonts w:ascii="Times New Roman" w:hAnsi="Times New Roman"/>
          <w:b/>
          <w:bCs/>
          <w:sz w:val="26"/>
          <w:szCs w:val="26"/>
        </w:rPr>
        <w:t xml:space="preserve"> к Договору </w:t>
      </w:r>
      <w:r w:rsidR="00642E5B" w:rsidRPr="00D463D0">
        <w:rPr>
          <w:rFonts w:ascii="Times New Roman" w:hAnsi="Times New Roman"/>
          <w:b/>
          <w:bCs/>
          <w:sz w:val="26"/>
          <w:szCs w:val="26"/>
        </w:rPr>
        <w:t>№</w:t>
      </w:r>
      <w:permStart w:id="1192655211" w:edGrp="everyone"/>
      <w:r w:rsidR="00642E5B" w:rsidRPr="00D463D0">
        <w:rPr>
          <w:rFonts w:ascii="Times New Roman" w:hAnsi="Times New Roman"/>
          <w:b/>
          <w:bCs/>
          <w:sz w:val="26"/>
          <w:szCs w:val="26"/>
        </w:rPr>
        <w:t>______________</w:t>
      </w:r>
      <w:permEnd w:id="1192655211"/>
      <w:r w:rsidR="00642E5B" w:rsidRPr="00D463D0">
        <w:rPr>
          <w:rFonts w:ascii="Times New Roman" w:hAnsi="Times New Roman"/>
          <w:b/>
          <w:bCs/>
          <w:sz w:val="26"/>
          <w:szCs w:val="26"/>
        </w:rPr>
        <w:t xml:space="preserve">от </w:t>
      </w:r>
      <w:permStart w:id="1687179665" w:edGrp="everyone"/>
      <w:r w:rsidR="00642E5B" w:rsidRPr="00D463D0">
        <w:rPr>
          <w:rFonts w:ascii="Times New Roman" w:hAnsi="Times New Roman"/>
          <w:b/>
          <w:bCs/>
          <w:sz w:val="26"/>
          <w:szCs w:val="26"/>
        </w:rPr>
        <w:t>________________</w:t>
      </w:r>
      <w:permEnd w:id="1687179665"/>
      <w:r w:rsidR="00642E5B" w:rsidRPr="00D463D0">
        <w:rPr>
          <w:rFonts w:ascii="Times New Roman" w:hAnsi="Times New Roman"/>
          <w:b/>
          <w:bCs/>
          <w:sz w:val="26"/>
          <w:szCs w:val="26"/>
        </w:rPr>
        <w:t>20</w:t>
      </w:r>
      <w:permStart w:id="1720989067" w:edGrp="everyone"/>
      <w:r w:rsidR="00642E5B" w:rsidRPr="00D463D0">
        <w:rPr>
          <w:rFonts w:ascii="Times New Roman" w:hAnsi="Times New Roman"/>
          <w:b/>
          <w:bCs/>
          <w:sz w:val="26"/>
          <w:szCs w:val="26"/>
        </w:rPr>
        <w:t>__</w:t>
      </w:r>
      <w:permEnd w:id="1720989067"/>
      <w:r w:rsidR="00642E5B" w:rsidRPr="00D463D0">
        <w:rPr>
          <w:rFonts w:ascii="Times New Roman" w:hAnsi="Times New Roman"/>
          <w:b/>
          <w:bCs/>
          <w:sz w:val="26"/>
          <w:szCs w:val="26"/>
        </w:rPr>
        <w:t>года</w:t>
      </w:r>
    </w:p>
    <w:p w14:paraId="286815EA" w14:textId="77777777" w:rsidR="00642E5B" w:rsidRPr="00D463D0" w:rsidRDefault="00642E5B" w:rsidP="00642E5B">
      <w:pPr>
        <w:ind w:left="142"/>
        <w:rPr>
          <w:rFonts w:ascii="Times New Roman" w:hAnsi="Times New Roman"/>
          <w:b/>
          <w:bCs/>
          <w:sz w:val="26"/>
          <w:szCs w:val="26"/>
        </w:rPr>
      </w:pPr>
      <w:r w:rsidRPr="00D463D0">
        <w:rPr>
          <w:rFonts w:ascii="Times New Roman" w:hAnsi="Times New Roman"/>
          <w:b/>
          <w:bCs/>
          <w:sz w:val="26"/>
          <w:szCs w:val="26"/>
        </w:rPr>
        <w:t xml:space="preserve">между АО «Тандер» и </w:t>
      </w:r>
      <w:permStart w:id="757275573" w:edGrp="everyone"/>
      <w:r w:rsidRPr="00D463D0">
        <w:rPr>
          <w:rFonts w:ascii="Times New Roman" w:hAnsi="Times New Roman"/>
          <w:b/>
          <w:bCs/>
          <w:sz w:val="26"/>
          <w:szCs w:val="26"/>
        </w:rPr>
        <w:t>_______________________</w:t>
      </w:r>
      <w:permEnd w:id="757275573"/>
    </w:p>
    <w:p w14:paraId="1E4F52EB" w14:textId="46285B90" w:rsidR="00F97C5D" w:rsidRPr="00642E5B" w:rsidRDefault="00654312" w:rsidP="00642E5B">
      <w:pPr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642E5B">
        <w:rPr>
          <w:rFonts w:ascii="Times New Roman" w:hAnsi="Times New Roman"/>
          <w:b/>
          <w:bCs/>
          <w:sz w:val="26"/>
          <w:szCs w:val="26"/>
        </w:rPr>
        <w:t>Электронный документооборот</w:t>
      </w:r>
    </w:p>
    <w:p w14:paraId="760F9E4A" w14:textId="77777777" w:rsidR="00F97C5D" w:rsidRPr="00654312" w:rsidRDefault="00F97C5D" w:rsidP="000841D8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3C168111" w14:textId="1E480275" w:rsidR="007713F8" w:rsidRPr="006E5924" w:rsidRDefault="007713F8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 xml:space="preserve">Термины </w:t>
      </w:r>
    </w:p>
    <w:p w14:paraId="46624F14" w14:textId="5228B3C8" w:rsidR="007713F8" w:rsidRPr="005A7DF2" w:rsidRDefault="007713F8" w:rsidP="000841D8">
      <w:pPr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Fonts w:ascii="Times New Roman" w:hAnsi="Times New Roman"/>
          <w:color w:val="000000"/>
          <w:sz w:val="22"/>
          <w:szCs w:val="22"/>
        </w:rPr>
        <w:t xml:space="preserve">1.1. </w:t>
      </w:r>
      <w:r w:rsidR="00E515EE">
        <w:rPr>
          <w:rFonts w:ascii="Times New Roman" w:hAnsi="Times New Roman"/>
          <w:color w:val="000000"/>
          <w:sz w:val="22"/>
          <w:szCs w:val="22"/>
        </w:rPr>
        <w:t>О</w:t>
      </w:r>
      <w:r w:rsidRPr="005A7DF2">
        <w:rPr>
          <w:rFonts w:ascii="Times New Roman" w:hAnsi="Times New Roman"/>
          <w:color w:val="000000"/>
          <w:sz w:val="22"/>
          <w:szCs w:val="22"/>
        </w:rPr>
        <w:t>пределения терминов:</w:t>
      </w:r>
    </w:p>
    <w:p w14:paraId="44808D4E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>EDI-документы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– электронные документы установленного формата на базе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UN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/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EDIFACT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D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.01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B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и руководства по электронному обмену данными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EANCOM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2002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S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3 (версии 3).</w:t>
      </w:r>
    </w:p>
    <w:p w14:paraId="12B9B76A" w14:textId="408A493A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cs="Arial Narrow"/>
          <w:b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 xml:space="preserve">Оператор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</w:t>
      </w:r>
      <w:r w:rsidR="0065431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="00654312" w:rsidRPr="00654312">
        <w:rPr>
          <w:rStyle w:val="1"/>
          <w:rFonts w:ascii="Times New Roman" w:hAnsi="Times New Roman"/>
          <w:bCs/>
          <w:color w:val="000000"/>
          <w:sz w:val="22"/>
          <w:szCs w:val="22"/>
        </w:rPr>
        <w:t>EDI-провайдер</w:t>
      </w:r>
      <w:r w:rsidR="00654312">
        <w:rPr>
          <w:rStyle w:val="1"/>
          <w:rFonts w:ascii="Times New Roman" w:hAnsi="Times New Roman"/>
          <w:bCs/>
          <w:color w:val="000000"/>
          <w:sz w:val="22"/>
          <w:szCs w:val="22"/>
        </w:rPr>
        <w:t>,</w:t>
      </w:r>
      <w:r w:rsidR="0018356E">
        <w:rPr>
          <w:rStyle w:val="1"/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54312">
        <w:rPr>
          <w:rStyle w:val="1"/>
          <w:rFonts w:ascii="Times New Roman" w:hAnsi="Times New Roman"/>
          <w:bCs/>
          <w:color w:val="000000"/>
          <w:sz w:val="22"/>
          <w:szCs w:val="22"/>
        </w:rPr>
        <w:t>организация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, оказывающая услуги электронного документооборота</w:t>
      </w:r>
      <w:r w:rsidR="00B21FB3">
        <w:rPr>
          <w:rStyle w:val="1"/>
          <w:rFonts w:ascii="Times New Roman" w:hAnsi="Times New Roman"/>
          <w:color w:val="000000"/>
          <w:sz w:val="22"/>
          <w:szCs w:val="22"/>
        </w:rPr>
        <w:t>.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="00B21FB3">
        <w:rPr>
          <w:rStyle w:val="1"/>
          <w:rFonts w:ascii="Times New Roman" w:hAnsi="Times New Roman"/>
          <w:color w:val="000000"/>
          <w:sz w:val="22"/>
          <w:szCs w:val="22"/>
        </w:rPr>
        <w:t xml:space="preserve">Предоставляет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доступ к </w:t>
      </w:r>
      <w:r w:rsidR="00E515EE">
        <w:rPr>
          <w:rStyle w:val="1"/>
          <w:rFonts w:ascii="Times New Roman" w:hAnsi="Times New Roman"/>
          <w:color w:val="000000"/>
          <w:sz w:val="22"/>
          <w:szCs w:val="22"/>
        </w:rPr>
        <w:t>П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латформе электронной коммерции, им</w:t>
      </w:r>
      <w:r w:rsidR="00B21FB3">
        <w:rPr>
          <w:rStyle w:val="1"/>
          <w:rFonts w:ascii="Times New Roman" w:hAnsi="Times New Roman"/>
          <w:color w:val="000000"/>
          <w:sz w:val="22"/>
          <w:szCs w:val="22"/>
        </w:rPr>
        <w:t>еет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паспорт о присоединении к сети доверенных операторов электронного документооборота и соответств</w:t>
      </w:r>
      <w:r w:rsidR="00B21FB3">
        <w:rPr>
          <w:rStyle w:val="1"/>
          <w:rFonts w:ascii="Times New Roman" w:hAnsi="Times New Roman"/>
          <w:color w:val="000000"/>
          <w:sz w:val="22"/>
          <w:szCs w:val="22"/>
        </w:rPr>
        <w:t>ует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требованиям законодательства РФ.</w:t>
      </w:r>
    </w:p>
    <w:p w14:paraId="79BE1B52" w14:textId="72C612D3" w:rsidR="007713F8" w:rsidRPr="000B4E84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sz w:val="22"/>
          <w:szCs w:val="22"/>
        </w:rPr>
      </w:pPr>
      <w:r w:rsidRPr="000B4E84">
        <w:rPr>
          <w:rStyle w:val="1"/>
          <w:rFonts w:ascii="Times New Roman" w:hAnsi="Times New Roman"/>
          <w:b/>
          <w:color w:val="000000"/>
          <w:sz w:val="22"/>
          <w:szCs w:val="22"/>
        </w:rPr>
        <w:t>GLN</w:t>
      </w:r>
      <w:r w:rsidRPr="000B4E84">
        <w:rPr>
          <w:rStyle w:val="1"/>
          <w:rFonts w:ascii="Times New Roman" w:hAnsi="Times New Roman"/>
          <w:b/>
          <w:sz w:val="22"/>
          <w:szCs w:val="22"/>
        </w:rPr>
        <w:t>-номер (а) (Global Location Number)</w:t>
      </w:r>
      <w:r w:rsidRPr="000B4E84">
        <w:rPr>
          <w:rStyle w:val="1"/>
          <w:rFonts w:ascii="Times New Roman" w:hAnsi="Times New Roman"/>
          <w:sz w:val="22"/>
          <w:szCs w:val="22"/>
        </w:rPr>
        <w:t xml:space="preserve"> – глобальный номер места нахождения</w:t>
      </w:r>
      <w:r w:rsidR="00B21FB3" w:rsidRPr="000B4E84">
        <w:rPr>
          <w:rStyle w:val="1"/>
          <w:rFonts w:ascii="Times New Roman" w:hAnsi="Times New Roman"/>
          <w:sz w:val="22"/>
          <w:szCs w:val="22"/>
        </w:rPr>
        <w:t>.</w:t>
      </w:r>
      <w:r w:rsidRPr="000B4E84">
        <w:rPr>
          <w:rStyle w:val="1"/>
          <w:rFonts w:ascii="Times New Roman" w:hAnsi="Times New Roman"/>
          <w:sz w:val="22"/>
          <w:szCs w:val="22"/>
        </w:rPr>
        <w:t xml:space="preserve"> </w:t>
      </w:r>
      <w:r w:rsidR="00B21FB3" w:rsidRPr="000B4E84">
        <w:rPr>
          <w:rStyle w:val="1"/>
          <w:rFonts w:ascii="Times New Roman" w:hAnsi="Times New Roman"/>
          <w:sz w:val="22"/>
          <w:szCs w:val="22"/>
        </w:rPr>
        <w:t>У</w:t>
      </w:r>
      <w:r w:rsidRPr="000B4E84">
        <w:rPr>
          <w:rStyle w:val="1"/>
          <w:rFonts w:ascii="Times New Roman" w:hAnsi="Times New Roman"/>
          <w:sz w:val="22"/>
          <w:szCs w:val="22"/>
        </w:rPr>
        <w:t>никальный номер (13 цифр) в системе GS1 для идентификации участников цепи поставки и их материальных, функциональных или юридических объектов.</w:t>
      </w:r>
    </w:p>
    <w:p w14:paraId="0D2B1360" w14:textId="2F377F59" w:rsidR="007713F8" w:rsidRPr="000B4E84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sz w:val="22"/>
          <w:szCs w:val="22"/>
        </w:rPr>
      </w:pPr>
      <w:r w:rsidRPr="000B4E84">
        <w:rPr>
          <w:rStyle w:val="1"/>
          <w:rFonts w:ascii="Times New Roman" w:hAnsi="Times New Roman"/>
          <w:b/>
          <w:color w:val="000000"/>
          <w:sz w:val="22"/>
          <w:szCs w:val="22"/>
        </w:rPr>
        <w:t>GUID</w:t>
      </w:r>
      <w:r w:rsidRPr="000B4E84">
        <w:rPr>
          <w:rStyle w:val="1"/>
          <w:rFonts w:ascii="Times New Roman" w:hAnsi="Times New Roman"/>
          <w:b/>
          <w:sz w:val="22"/>
          <w:szCs w:val="22"/>
        </w:rPr>
        <w:t>-номер (</w:t>
      </w:r>
      <w:r w:rsidRPr="000B4E84">
        <w:rPr>
          <w:rStyle w:val="1"/>
          <w:rFonts w:ascii="Times New Roman" w:hAnsi="Times New Roman"/>
          <w:b/>
          <w:sz w:val="22"/>
          <w:szCs w:val="22"/>
          <w:lang w:val="en-US"/>
        </w:rPr>
        <w:t>GLOBALLY</w:t>
      </w:r>
      <w:r w:rsidRPr="000B4E84">
        <w:rPr>
          <w:rStyle w:val="1"/>
          <w:rFonts w:ascii="Times New Roman" w:hAnsi="Times New Roman"/>
          <w:b/>
          <w:sz w:val="22"/>
          <w:szCs w:val="22"/>
        </w:rPr>
        <w:t xml:space="preserve"> </w:t>
      </w:r>
      <w:r w:rsidRPr="000B4E84">
        <w:rPr>
          <w:rStyle w:val="1"/>
          <w:rFonts w:ascii="Times New Roman" w:hAnsi="Times New Roman"/>
          <w:b/>
          <w:sz w:val="22"/>
          <w:szCs w:val="22"/>
          <w:lang w:val="en-US"/>
        </w:rPr>
        <w:t>Unique</w:t>
      </w:r>
      <w:r w:rsidRPr="000B4E84">
        <w:rPr>
          <w:rStyle w:val="1"/>
          <w:rFonts w:ascii="Times New Roman" w:hAnsi="Times New Roman"/>
          <w:b/>
          <w:sz w:val="22"/>
          <w:szCs w:val="22"/>
        </w:rPr>
        <w:t xml:space="preserve"> </w:t>
      </w:r>
      <w:r w:rsidRPr="000B4E84">
        <w:rPr>
          <w:rStyle w:val="1"/>
          <w:rFonts w:ascii="Times New Roman" w:hAnsi="Times New Roman"/>
          <w:b/>
          <w:sz w:val="22"/>
          <w:szCs w:val="22"/>
          <w:lang w:val="en-US"/>
        </w:rPr>
        <w:t>Indentifier</w:t>
      </w:r>
      <w:r w:rsidRPr="000B4E84">
        <w:rPr>
          <w:rStyle w:val="1"/>
          <w:rFonts w:ascii="Times New Roman" w:hAnsi="Times New Roman"/>
          <w:b/>
          <w:sz w:val="22"/>
          <w:szCs w:val="22"/>
        </w:rPr>
        <w:t xml:space="preserve">) </w:t>
      </w:r>
      <w:r w:rsidRPr="000B4E84">
        <w:rPr>
          <w:rStyle w:val="1"/>
          <w:rFonts w:ascii="Times New Roman" w:hAnsi="Times New Roman"/>
          <w:sz w:val="22"/>
          <w:szCs w:val="22"/>
        </w:rPr>
        <w:t>– идентификатор участника электронного документооборота, необходимый для подключения к до</w:t>
      </w:r>
      <w:r w:rsidR="000841D8">
        <w:rPr>
          <w:rStyle w:val="1"/>
          <w:rFonts w:ascii="Times New Roman" w:hAnsi="Times New Roman"/>
          <w:sz w:val="22"/>
          <w:szCs w:val="22"/>
        </w:rPr>
        <w:t>кументообороту счетов-фактур/</w:t>
      </w:r>
      <w:r w:rsidR="000841D8" w:rsidRPr="00642E5B">
        <w:rPr>
          <w:rStyle w:val="1"/>
          <w:rFonts w:ascii="Times New Roman" w:hAnsi="Times New Roman"/>
          <w:sz w:val="22"/>
          <w:szCs w:val="22"/>
        </w:rPr>
        <w:t>универсальных передаточных документов</w:t>
      </w:r>
      <w:r w:rsidRPr="000B4E84">
        <w:rPr>
          <w:rStyle w:val="1"/>
          <w:rFonts w:ascii="Times New Roman" w:hAnsi="Times New Roman"/>
          <w:sz w:val="22"/>
          <w:szCs w:val="22"/>
        </w:rPr>
        <w:t xml:space="preserve"> в электронном виде по телекоммуникационным каналам связи.</w:t>
      </w:r>
    </w:p>
    <w:p w14:paraId="67D88D8B" w14:textId="636F4F73" w:rsidR="00E515EE" w:rsidRPr="000B4E84" w:rsidRDefault="00E515EE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sz w:val="22"/>
          <w:szCs w:val="22"/>
        </w:rPr>
      </w:pPr>
      <w:r w:rsidRPr="000B4E84">
        <w:rPr>
          <w:rStyle w:val="1"/>
          <w:rFonts w:ascii="Times New Roman" w:hAnsi="Times New Roman"/>
          <w:b/>
          <w:color w:val="000000"/>
          <w:sz w:val="22"/>
          <w:szCs w:val="22"/>
        </w:rPr>
        <w:t>Акт</w:t>
      </w:r>
      <w:r w:rsidRPr="000B4E84">
        <w:rPr>
          <w:rStyle w:val="1"/>
          <w:rFonts w:ascii="Times New Roman" w:hAnsi="Times New Roman"/>
          <w:b/>
          <w:bCs/>
          <w:sz w:val="22"/>
          <w:szCs w:val="22"/>
        </w:rPr>
        <w:t xml:space="preserve"> ФЮЗД</w:t>
      </w:r>
      <w:r w:rsidRPr="000B4E84">
        <w:rPr>
          <w:rStyle w:val="1"/>
          <w:rFonts w:ascii="Times New Roman" w:hAnsi="Times New Roman"/>
          <w:sz w:val="22"/>
          <w:szCs w:val="22"/>
        </w:rPr>
        <w:t xml:space="preserve"> - акт </w:t>
      </w:r>
      <w:r w:rsidR="000841D8">
        <w:rPr>
          <w:rFonts w:ascii="Times New Roman" w:hAnsi="Times New Roman"/>
          <w:sz w:val="22"/>
          <w:szCs w:val="22"/>
        </w:rPr>
        <w:t>проведения</w:t>
      </w:r>
      <w:r w:rsidRPr="000B4E84">
        <w:rPr>
          <w:rFonts w:ascii="Times New Roman" w:hAnsi="Times New Roman"/>
          <w:sz w:val="22"/>
          <w:szCs w:val="22"/>
        </w:rPr>
        <w:t xml:space="preserve"> технического тестирования обмена формализованными юридически значимыми документами.</w:t>
      </w:r>
    </w:p>
    <w:p w14:paraId="489303A5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Владелец сертификата ключа 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электронной подписи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– уполномоченный сотрудник Стороны, на имя которого Удостоверяющим центром выдан сертификат ключа электронной подписи, и который владеет соответствующим закрытым ключом электронной подписи, позволяющим с помощью средств электронной подписи создавать свою электронную подпись в электронных документах (подписывать электронные документы).</w:t>
      </w:r>
    </w:p>
    <w:p w14:paraId="4AFFAC81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Квалифицированная электронная подпись (КЭП)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– электронная подпись, соответствующая всем установленным требованиям пункта 4 статьи 5 Федерального закона от 06.04.2011 № 63-ФЗ «Об электронной подписи».</w:t>
      </w:r>
    </w:p>
    <w:p w14:paraId="4D89A95A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Ключ электронной подписи (ключ ЭП)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- уникальная последовательность символов, предназначенная для создания электронной подписи. </w:t>
      </w:r>
    </w:p>
    <w:p w14:paraId="3532CF64" w14:textId="7B43E865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>Платформа электронной коммерции</w:t>
      </w:r>
      <w:r w:rsidR="000841D8">
        <w:rPr>
          <w:rStyle w:val="1"/>
          <w:rFonts w:ascii="Times New Roman" w:hAnsi="Times New Roman"/>
          <w:color w:val="000000"/>
          <w:sz w:val="22"/>
          <w:szCs w:val="22"/>
        </w:rPr>
        <w:t xml:space="preserve"> – система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для электронного обмена деловыми данными, представляющая собой аппаратно–программный комплекс, реализующий функционал специализированной системы обмена данными (по аналогии с электронной почтой) и обеспечивающий идентификацию отправителя и получателя, высокий уровень защиты информации от несанкционированного доступа, отслеживание сообщения на его пути от отправителя к получателю, обеспечивающая пригодность информации к автоматизированной обработке учетными системами.</w:t>
      </w:r>
    </w:p>
    <w:p w14:paraId="794B062B" w14:textId="6952F83B" w:rsidR="007713F8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Прямой обмен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(Интеграция)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обмен электронными документами между Сторонами без использования платформы электронной коммерции, предоставляемой Оператором электронного документооборота.</w:t>
      </w:r>
    </w:p>
    <w:p w14:paraId="2F09E586" w14:textId="30212A01" w:rsidR="00E515EE" w:rsidRPr="005A7DF2" w:rsidRDefault="00E515EE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E515EE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Сайт Покупателя</w:t>
      </w:r>
      <w:r>
        <w:rPr>
          <w:rStyle w:val="1"/>
          <w:rFonts w:ascii="Times New Roman" w:hAnsi="Times New Roman"/>
          <w:color w:val="000000"/>
          <w:sz w:val="22"/>
          <w:szCs w:val="22"/>
        </w:rPr>
        <w:t xml:space="preserve"> – сайт покупателя по адресу </w:t>
      </w:r>
      <w:r w:rsidRPr="007713F8">
        <w:rPr>
          <w:rFonts w:ascii="Times New Roman" w:hAnsi="Times New Roman"/>
          <w:sz w:val="22"/>
          <w:szCs w:val="22"/>
        </w:rPr>
        <w:t>https://edi.magnit-info.ru</w:t>
      </w:r>
    </w:p>
    <w:p w14:paraId="4E388D77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Сертификат ключа проверки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электронной подписи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электронный 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 Срок действия сертификата указывается в сертификате.</w:t>
      </w:r>
    </w:p>
    <w:p w14:paraId="6A97F328" w14:textId="20860D8C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Fonts w:ascii="Times New Roman" w:eastAsia="Times New Roman" w:hAnsi="Times New Roman"/>
          <w:lang w:eastAsia="ru-RU"/>
        </w:rPr>
      </w:pPr>
      <w:r w:rsidRPr="00642E5B">
        <w:rPr>
          <w:rFonts w:ascii="Times New Roman" w:hAnsi="Times New Roman"/>
          <w:b/>
          <w:bCs/>
          <w:color w:val="000000"/>
          <w:sz w:val="22"/>
          <w:szCs w:val="22"/>
        </w:rPr>
        <w:t xml:space="preserve">Система </w:t>
      </w:r>
      <w:r w:rsidR="000841D8" w:rsidRPr="00642E5B">
        <w:rPr>
          <w:rFonts w:ascii="Times New Roman" w:hAnsi="Times New Roman"/>
          <w:b/>
          <w:bCs/>
          <w:color w:val="000000"/>
          <w:sz w:val="22"/>
          <w:szCs w:val="22"/>
        </w:rPr>
        <w:t xml:space="preserve">электронного документооборота (Система </w:t>
      </w:r>
      <w:r w:rsidRPr="00642E5B">
        <w:rPr>
          <w:rFonts w:ascii="Times New Roman" w:hAnsi="Times New Roman"/>
          <w:b/>
          <w:bCs/>
          <w:color w:val="000000"/>
          <w:sz w:val="22"/>
          <w:szCs w:val="22"/>
        </w:rPr>
        <w:t>ЭДО</w:t>
      </w:r>
      <w:r w:rsidR="000841D8" w:rsidRPr="00642E5B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  <w:r w:rsidR="000841D8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5A7DF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5A7DF2">
        <w:rPr>
          <w:rFonts w:ascii="Times New Roman" w:hAnsi="Times New Roman"/>
          <w:color w:val="000000"/>
          <w:sz w:val="22"/>
          <w:szCs w:val="22"/>
        </w:rPr>
        <w:t>– информационная система, обеспечивающая электронный документооборот.</w:t>
      </w:r>
    </w:p>
    <w:p w14:paraId="667D2D3C" w14:textId="4ABAB243" w:rsidR="00E515EE" w:rsidRPr="00C35C66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Удостоверяющий центр (УЦ) -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ю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ридическое лицо или индивидуальный предприниматель, 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которое 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созда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и выда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сертификат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ы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ключей проверки электронных подписей,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в</w:t>
      </w:r>
      <w:r w:rsidR="00C35C66" w:rsidRPr="00E515EE">
        <w:rPr>
          <w:rFonts w:ascii="Times New Roman" w:hAnsi="Times New Roman"/>
          <w:sz w:val="22"/>
          <w:szCs w:val="22"/>
        </w:rPr>
        <w:t>ыда</w:t>
      </w:r>
      <w:r w:rsidR="00C35C66">
        <w:rPr>
          <w:rFonts w:ascii="Times New Roman" w:hAnsi="Times New Roman"/>
          <w:sz w:val="22"/>
          <w:szCs w:val="22"/>
        </w:rPr>
        <w:t>ет</w:t>
      </w:r>
      <w:r w:rsidR="00C35C66" w:rsidRPr="00E515EE">
        <w:rPr>
          <w:rFonts w:ascii="Times New Roman" w:hAnsi="Times New Roman"/>
          <w:sz w:val="22"/>
          <w:szCs w:val="22"/>
        </w:rPr>
        <w:t>,</w:t>
      </w:r>
      <w:r w:rsidR="00C35C66">
        <w:rPr>
          <w:rFonts w:ascii="Times New Roman" w:hAnsi="Times New Roman"/>
          <w:sz w:val="22"/>
          <w:szCs w:val="22"/>
        </w:rPr>
        <w:t xml:space="preserve"> заменяет, </w:t>
      </w:r>
      <w:r w:rsidR="00E71717">
        <w:rPr>
          <w:rFonts w:ascii="Times New Roman" w:hAnsi="Times New Roman"/>
          <w:sz w:val="22"/>
          <w:szCs w:val="22"/>
        </w:rPr>
        <w:t xml:space="preserve">уничтожает </w:t>
      </w:r>
      <w:r w:rsidR="00E71717" w:rsidRPr="00E515EE">
        <w:rPr>
          <w:rFonts w:ascii="Times New Roman" w:hAnsi="Times New Roman"/>
          <w:sz w:val="22"/>
          <w:szCs w:val="22"/>
        </w:rPr>
        <w:t>ключи</w:t>
      </w:r>
      <w:r w:rsidR="00C35C66">
        <w:rPr>
          <w:rFonts w:ascii="Times New Roman" w:hAnsi="Times New Roman"/>
          <w:sz w:val="22"/>
          <w:szCs w:val="22"/>
        </w:rPr>
        <w:t xml:space="preserve"> </w:t>
      </w:r>
      <w:r w:rsidR="00C35C66" w:rsidRPr="00E515EE">
        <w:rPr>
          <w:rFonts w:ascii="Times New Roman" w:hAnsi="Times New Roman"/>
          <w:sz w:val="22"/>
          <w:szCs w:val="22"/>
        </w:rPr>
        <w:t>шифрования и ключ</w:t>
      </w:r>
      <w:r w:rsidR="00C35C66">
        <w:rPr>
          <w:rFonts w:ascii="Times New Roman" w:hAnsi="Times New Roman"/>
          <w:sz w:val="22"/>
          <w:szCs w:val="22"/>
        </w:rPr>
        <w:t>и</w:t>
      </w:r>
      <w:r w:rsidR="00C35C66" w:rsidRPr="00E515EE">
        <w:rPr>
          <w:rFonts w:ascii="Times New Roman" w:hAnsi="Times New Roman"/>
          <w:sz w:val="22"/>
          <w:szCs w:val="22"/>
        </w:rPr>
        <w:t xml:space="preserve"> КЭП</w:t>
      </w:r>
      <w:r w:rsidR="00C35C66">
        <w:rPr>
          <w:rFonts w:ascii="Times New Roman" w:hAnsi="Times New Roman"/>
          <w:sz w:val="22"/>
          <w:szCs w:val="22"/>
        </w:rPr>
        <w:t>,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а также</w:t>
      </w:r>
      <w:r w:rsidR="00C35C66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выполняет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 xml:space="preserve"> иные функции, предусмотренные Федеральным законом от 06.04.2011 №63-ФЗ «Об электронной подписи».</w:t>
      </w:r>
    </w:p>
    <w:p w14:paraId="6D9244D3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Уполномоченное лицо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сотрудник любой из Сторон, уполномоченный доверенностью, приказом или иным распорядительным документом подписывать электронные документы, предусмотренные настоящим Приложением, используя квалифицированную электронную подпись.</w:t>
      </w:r>
    </w:p>
    <w:p w14:paraId="1F6731F7" w14:textId="33644099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lastRenderedPageBreak/>
        <w:t>Электронная подпись (ЭП)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- 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54F48601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Электронный документ (ЭД)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eastAsia="Tahoma" w:hAnsi="Times New Roman" w:cs="Tahoma"/>
          <w:color w:val="000000"/>
          <w:sz w:val="22"/>
          <w:szCs w:val="22"/>
        </w:rPr>
        <w:t>документированная информация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в электронно-цифровой форме, пригодная для обработки в программных комплексах. Электронный документ может быть юридически значимым документом (ЮЗД) и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-документом.</w:t>
      </w:r>
    </w:p>
    <w:p w14:paraId="43C5B3D2" w14:textId="77777777" w:rsidR="007713F8" w:rsidRPr="005A7DF2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/>
        </w:rPr>
      </w:pPr>
      <w:r w:rsidRPr="005A7DF2">
        <w:rPr>
          <w:rStyle w:val="1"/>
          <w:rFonts w:ascii="Times New Roman" w:eastAsia="Tahoma" w:hAnsi="Times New Roman"/>
          <w:b/>
          <w:bCs/>
          <w:color w:val="000000"/>
          <w:sz w:val="22"/>
          <w:szCs w:val="22"/>
        </w:rPr>
        <w:t>Электронный документооборот (ЭДО)</w:t>
      </w:r>
      <w:r w:rsidRPr="005A7DF2">
        <w:rPr>
          <w:rStyle w:val="1"/>
          <w:rFonts w:ascii="Times New Roman" w:eastAsia="Tahoma" w:hAnsi="Times New Roman"/>
          <w:color w:val="000000"/>
          <w:sz w:val="22"/>
          <w:szCs w:val="22"/>
        </w:rPr>
        <w:t xml:space="preserve"> – обмен электронными документами </w:t>
      </w:r>
      <w:r w:rsidRPr="005A7DF2">
        <w:rPr>
          <w:rFonts w:ascii="Times New Roman" w:hAnsi="Times New Roman"/>
          <w:color w:val="000000"/>
          <w:sz w:val="22"/>
          <w:szCs w:val="22"/>
        </w:rPr>
        <w:t>и информацией по телекоммуникационным каналам связи</w:t>
      </w:r>
      <w:r w:rsidRPr="005A7DF2">
        <w:rPr>
          <w:rStyle w:val="1"/>
          <w:rFonts w:ascii="Times New Roman" w:eastAsia="Tahoma" w:hAnsi="Times New Roman"/>
          <w:color w:val="000000"/>
          <w:sz w:val="22"/>
          <w:szCs w:val="22"/>
        </w:rPr>
        <w:t>.</w:t>
      </w:r>
    </w:p>
    <w:p w14:paraId="56B62BE4" w14:textId="77777777" w:rsidR="00E515EE" w:rsidRDefault="007713F8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Юридически значимый документ (ЮЗД)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5A7DF2">
        <w:rPr>
          <w:rStyle w:val="1"/>
          <w:rFonts w:ascii="Times New Roman" w:hAnsi="Times New Roman" w:cs="Arial Narrow"/>
          <w:sz w:val="22"/>
          <w:szCs w:val="22"/>
        </w:rPr>
        <w:t>электронный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документ, подписанный усиленной КЭП уполномоченного лица. </w:t>
      </w:r>
    </w:p>
    <w:p w14:paraId="690FBE09" w14:textId="56AA9A69" w:rsidR="00E515EE" w:rsidRDefault="00E515EE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Ф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ормализованны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й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ЮЗД (ФЮЗД)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- </w:t>
      </w:r>
      <w:r w:rsidR="007713F8"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ЮЗД, являющийся </w:t>
      </w:r>
      <w:r w:rsidR="007713F8" w:rsidRPr="005A7DF2">
        <w:rPr>
          <w:rStyle w:val="1"/>
          <w:rFonts w:ascii="Times New Roman" w:hAnsi="Times New Roman"/>
          <w:color w:val="000000"/>
          <w:sz w:val="22"/>
          <w:szCs w:val="22"/>
        </w:rPr>
        <w:t>первичным учетным документом бухгалтерского и (или) налогового учета, форма и формат которого утверждены соответствующими Приказами ФНС РФ или нормативными актами иных уполномоченных органов</w:t>
      </w:r>
      <w:r>
        <w:rPr>
          <w:rStyle w:val="1"/>
          <w:rFonts w:ascii="Times New Roman" w:hAnsi="Times New Roman"/>
          <w:color w:val="000000"/>
          <w:sz w:val="22"/>
          <w:szCs w:val="22"/>
        </w:rPr>
        <w:t>.</w:t>
      </w:r>
      <w:r w:rsidR="007713F8"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</w:t>
      </w:r>
    </w:p>
    <w:p w14:paraId="129068DE" w14:textId="1335BB3B" w:rsidR="007713F8" w:rsidRDefault="00E515EE" w:rsidP="000841D8">
      <w:pPr>
        <w:tabs>
          <w:tab w:val="left" w:pos="-1843"/>
          <w:tab w:val="left" w:pos="2340"/>
        </w:tabs>
        <w:ind w:left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Н</w:t>
      </w:r>
      <w:r w:rsidRPr="005A7DF2"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>еформализованным ЮЗД</w:t>
      </w:r>
      <w:r>
        <w:rPr>
          <w:rStyle w:val="1"/>
          <w:rFonts w:ascii="Times New Roman" w:hAnsi="Times New Roman" w:cs="Arial Narrow"/>
          <w:b/>
          <w:color w:val="000000"/>
          <w:sz w:val="22"/>
          <w:szCs w:val="22"/>
        </w:rPr>
        <w:t xml:space="preserve"> -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 </w:t>
      </w:r>
      <w:r w:rsidR="007713F8"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ЮЗД в свободных форме и формате</w:t>
      </w:r>
      <w:r>
        <w:rPr>
          <w:rStyle w:val="1"/>
          <w:rFonts w:ascii="Times New Roman" w:hAnsi="Times New Roman" w:cs="Arial Narrow"/>
          <w:color w:val="000000"/>
          <w:sz w:val="22"/>
          <w:szCs w:val="22"/>
        </w:rPr>
        <w:t>.</w:t>
      </w:r>
    </w:p>
    <w:p w14:paraId="0F5C92CA" w14:textId="77777777" w:rsidR="00E515EE" w:rsidRPr="005A7DF2" w:rsidRDefault="00E515EE" w:rsidP="000841D8">
      <w:pPr>
        <w:tabs>
          <w:tab w:val="left" w:pos="-1843"/>
          <w:tab w:val="left" w:pos="2340"/>
        </w:tabs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</w:p>
    <w:p w14:paraId="4913BD80" w14:textId="2F33242B" w:rsidR="007713F8" w:rsidRPr="000B4E84" w:rsidRDefault="007713F8" w:rsidP="000841D8">
      <w:pPr>
        <w:ind w:left="284" w:hanging="142"/>
        <w:jc w:val="both"/>
      </w:pPr>
      <w:r w:rsidRPr="005A7DF2">
        <w:rPr>
          <w:rFonts w:ascii="Times New Roman" w:hAnsi="Times New Roman"/>
          <w:color w:val="000000"/>
          <w:sz w:val="22"/>
          <w:szCs w:val="22"/>
        </w:rPr>
        <w:t xml:space="preserve">1.2. </w:t>
      </w:r>
      <w:r w:rsidR="00E515EE">
        <w:rPr>
          <w:rFonts w:ascii="Times New Roman" w:hAnsi="Times New Roman"/>
          <w:color w:val="000000"/>
          <w:sz w:val="22"/>
          <w:szCs w:val="22"/>
        </w:rPr>
        <w:t>О</w:t>
      </w:r>
      <w:r w:rsidRPr="005A7DF2">
        <w:rPr>
          <w:rFonts w:ascii="Times New Roman" w:hAnsi="Times New Roman"/>
          <w:color w:val="000000"/>
          <w:sz w:val="22"/>
          <w:szCs w:val="22"/>
        </w:rPr>
        <w:t>пределения терминов</w:t>
      </w:r>
      <w:r w:rsidR="00E515EE">
        <w:rPr>
          <w:rFonts w:ascii="Times New Roman" w:hAnsi="Times New Roman"/>
          <w:color w:val="000000"/>
          <w:sz w:val="22"/>
          <w:szCs w:val="22"/>
        </w:rPr>
        <w:t xml:space="preserve"> по</w:t>
      </w:r>
      <w:r w:rsidRPr="005A7DF2">
        <w:rPr>
          <w:rFonts w:ascii="Times New Roman" w:hAnsi="Times New Roman"/>
          <w:color w:val="000000"/>
          <w:sz w:val="22"/>
          <w:szCs w:val="22"/>
        </w:rPr>
        <w:t xml:space="preserve"> типам </w:t>
      </w:r>
      <w:r w:rsidR="000841D8" w:rsidRPr="00642E5B">
        <w:rPr>
          <w:rFonts w:ascii="Times New Roman" w:hAnsi="Times New Roman"/>
          <w:color w:val="000000"/>
          <w:sz w:val="22"/>
          <w:szCs w:val="22"/>
        </w:rPr>
        <w:t>ЭД</w:t>
      </w:r>
      <w:r w:rsidRPr="00642E5B">
        <w:rPr>
          <w:rFonts w:ascii="Times New Roman" w:hAnsi="Times New Roman"/>
          <w:color w:val="000000"/>
          <w:sz w:val="22"/>
          <w:szCs w:val="22"/>
        </w:rPr>
        <w:t>:</w:t>
      </w:r>
    </w:p>
    <w:p w14:paraId="1559C1D4" w14:textId="1C3FC0FE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COACSU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неформализованный ЮЗД акт сверки.</w:t>
      </w:r>
    </w:p>
    <w:p w14:paraId="2F6D8BD4" w14:textId="397DAE6B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DELFOR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график заказов и поставок</w:t>
      </w:r>
      <w:r w:rsidR="005D7BC7"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189A0522" w14:textId="31882F9B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DESADV 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уведомление об отгрузке.</w:t>
      </w:r>
    </w:p>
    <w:p w14:paraId="67C396E8" w14:textId="57FF46E2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LOGSET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логистические условия</w:t>
      </w:r>
      <w:r w:rsidR="000841D8"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55812CE7" w14:textId="43A5038B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ORDERS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заказ на поставку товара.</w:t>
      </w:r>
    </w:p>
    <w:p w14:paraId="57A485F7" w14:textId="6F313621" w:rsidR="007713F8" w:rsidRPr="005A7DF2" w:rsidRDefault="007713F8" w:rsidP="000841D8">
      <w:pPr>
        <w:tabs>
          <w:tab w:val="left" w:pos="-1843"/>
          <w:tab w:val="left" w:pos="930"/>
          <w:tab w:val="left" w:pos="6358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ORDRSP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информация о заказе.</w:t>
      </w:r>
    </w:p>
    <w:p w14:paraId="5DB42BB9" w14:textId="1FA09999" w:rsidR="007713F8" w:rsidRPr="005A7DF2" w:rsidRDefault="007713F8" w:rsidP="000841D8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PARTIN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информация об участнике, содержит реквизиты Сторон (наименование, адрес, ответственные сотрудники, финансовые реквизиты, номер банковского счета и т.д.).</w:t>
      </w:r>
    </w:p>
    <w:p w14:paraId="63FE2DA0" w14:textId="06D87B9F" w:rsidR="007713F8" w:rsidRPr="005A7DF2" w:rsidRDefault="007713F8" w:rsidP="000841D8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PRICAT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 неформализованный ЮЗД уведомление об изменении цены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. Документ используется для согласования изменения цен на поставляемые товары.</w:t>
      </w:r>
    </w:p>
    <w:p w14:paraId="29292FAA" w14:textId="5A88BB34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RECADV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уведомление о приемке.</w:t>
      </w:r>
    </w:p>
    <w:p w14:paraId="2C164CC0" w14:textId="0F0E173D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RETANN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уведомление о возврате.</w:t>
      </w:r>
    </w:p>
    <w:p w14:paraId="6E8B19DE" w14:textId="25990010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  <w:lang w:val="en-US"/>
        </w:rPr>
        <w:t>RETORD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обратный заказ</w:t>
      </w:r>
      <w:r w:rsidR="005D7BC7">
        <w:rPr>
          <w:rStyle w:val="1"/>
          <w:rFonts w:ascii="Times New Roman" w:hAnsi="Times New Roman"/>
          <w:color w:val="000000"/>
          <w:sz w:val="22"/>
          <w:szCs w:val="22"/>
        </w:rPr>
        <w:t>.</w:t>
      </w:r>
    </w:p>
    <w:p w14:paraId="696C5BB9" w14:textId="3F9AF2CB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RETREC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  <w:lang w:val="en-US"/>
        </w:rPr>
        <w:t>EDI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-документ подтверждение о возврате.</w:t>
      </w:r>
    </w:p>
    <w:p w14:paraId="7D07AEA1" w14:textId="493A815D" w:rsidR="007713F8" w:rsidRPr="005A7DF2" w:rsidRDefault="007713F8" w:rsidP="000841D8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Акт расчета премии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неформализованный ЮЗД акт</w:t>
      </w: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-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основание для выплаты премии по факту выполнения коммерческих условий к Договору. </w:t>
      </w:r>
    </w:p>
    <w:p w14:paraId="2AC3624E" w14:textId="5BD10615" w:rsidR="007713F8" w:rsidRPr="005A7DF2" w:rsidRDefault="007713F8" w:rsidP="000841D8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ИУКД –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исправленный универсальный корректировочный документ.</w:t>
      </w:r>
    </w:p>
    <w:p w14:paraId="249F2214" w14:textId="3370B977" w:rsidR="007713F8" w:rsidRPr="005A7DF2" w:rsidRDefault="007713F8" w:rsidP="000841D8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 xml:space="preserve">ИУПД -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>исправленный универсальный передаточный документ.</w:t>
      </w:r>
    </w:p>
    <w:p w14:paraId="07EB27A5" w14:textId="2290C2E4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ИЭСФ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исправленный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635C9844" w14:textId="33795D0A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КЭСФ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корректировочный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724A52CD" w14:textId="7711128A" w:rsidR="007713F8" w:rsidRPr="005A7DF2" w:rsidRDefault="007713F8" w:rsidP="000841D8">
      <w:pPr>
        <w:tabs>
          <w:tab w:val="left" w:pos="-1843"/>
          <w:tab w:val="left" w:pos="930"/>
        </w:tabs>
        <w:ind w:left="142"/>
        <w:jc w:val="both"/>
        <w:rPr>
          <w:rStyle w:val="1"/>
          <w:rFonts w:ascii="Times New Roman" w:hAnsi="Times New Roman"/>
          <w:b/>
          <w:bCs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>ТН или (ТОРГ-12)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товарная накладная. Д</w:t>
      </w:r>
      <w:r w:rsidRPr="005A7DF2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окумент учета движения товарно-материальных ценностей, составленный отдельно на каждую поставку.</w:t>
      </w:r>
    </w:p>
    <w:p w14:paraId="2857641B" w14:textId="7B428854" w:rsidR="007713F8" w:rsidRPr="005A7DF2" w:rsidRDefault="007713F8" w:rsidP="000841D8">
      <w:pPr>
        <w:tabs>
          <w:tab w:val="left" w:pos="525"/>
          <w:tab w:val="left" w:pos="885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ТОРГ- 2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–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ФЮЗД Акт о расхождениях при приемке товара по качеству и количеству.</w:t>
      </w:r>
    </w:p>
    <w:p w14:paraId="3BA82D5C" w14:textId="1F1A369F" w:rsidR="007713F8" w:rsidRPr="005A7DF2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bCs/>
          <w:color w:val="000000"/>
          <w:sz w:val="22"/>
          <w:szCs w:val="22"/>
        </w:rPr>
        <w:t>УКД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 -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универсальный корректировочный документ. </w:t>
      </w:r>
    </w:p>
    <w:p w14:paraId="3DE0FC30" w14:textId="76DF5867" w:rsidR="007713F8" w:rsidRDefault="007713F8" w:rsidP="000841D8">
      <w:pPr>
        <w:tabs>
          <w:tab w:val="left" w:pos="-1843"/>
          <w:tab w:val="left" w:pos="142"/>
          <w:tab w:val="left" w:pos="930"/>
        </w:tabs>
        <w:ind w:left="142"/>
        <w:jc w:val="both"/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/>
          <w:b/>
          <w:color w:val="000000"/>
          <w:sz w:val="22"/>
          <w:szCs w:val="22"/>
        </w:rPr>
        <w:t xml:space="preserve">УПД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-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/>
          <w:color w:val="000000"/>
          <w:sz w:val="22"/>
          <w:szCs w:val="22"/>
        </w:rPr>
        <w:t xml:space="preserve">универсальный передаточный документ. Разработанный и рекомендованный ФНС </w:t>
      </w:r>
      <w:r w:rsidRPr="000B4E84">
        <w:rPr>
          <w:rStyle w:val="1"/>
          <w:rFonts w:ascii="Times New Roman" w:eastAsia="Tahoma" w:hAnsi="Times New Roman" w:cs="Arial Narrow"/>
          <w:color w:val="000000"/>
          <w:sz w:val="22"/>
          <w:szCs w:val="22"/>
        </w:rPr>
        <w:t>России документ, который представляет собой счет-фактуру, дополненный реквизитами первичных учетных документов, подтверждающих передачу товарно-материальных ценностей, применяемый при расчетах по налогу на добавленную стоимость и при оформлении фактов хозяйственной жизни (служит счетом-фактурой и передаточным документом (актом), либо применяемый только для оформления фактов хозяйственной жизни (служит передаточным документом (актом).</w:t>
      </w:r>
    </w:p>
    <w:p w14:paraId="7B378823" w14:textId="0AF71697" w:rsidR="007713F8" w:rsidRDefault="007713F8" w:rsidP="000841D8">
      <w:pPr>
        <w:tabs>
          <w:tab w:val="left" w:pos="-1843"/>
          <w:tab w:val="left" w:pos="930"/>
        </w:tabs>
        <w:ind w:left="284" w:hanging="142"/>
        <w:jc w:val="both"/>
        <w:rPr>
          <w:rStyle w:val="1"/>
          <w:rFonts w:ascii="Times New Roman" w:hAnsi="Times New Roman" w:cs="Arial Narrow"/>
          <w:color w:val="000000"/>
          <w:sz w:val="22"/>
          <w:szCs w:val="22"/>
        </w:rPr>
      </w:pP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ЭСФ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 xml:space="preserve">– </w:t>
      </w:r>
      <w:r w:rsidRPr="005A7DF2">
        <w:rPr>
          <w:rStyle w:val="1"/>
          <w:rFonts w:ascii="Times New Roman" w:hAnsi="Times New Roman" w:cs="Arial Narrow"/>
          <w:bCs/>
          <w:color w:val="000000"/>
          <w:sz w:val="22"/>
          <w:szCs w:val="22"/>
        </w:rPr>
        <w:t>ФЮЗД</w:t>
      </w:r>
      <w:r w:rsidRPr="005A7DF2">
        <w:rPr>
          <w:rStyle w:val="1"/>
          <w:rFonts w:ascii="Times New Roman" w:hAnsi="Times New Roman" w:cs="Arial Narrow"/>
          <w:b/>
          <w:bCs/>
          <w:color w:val="000000"/>
          <w:sz w:val="22"/>
          <w:szCs w:val="22"/>
        </w:rPr>
        <w:t xml:space="preserve"> </w:t>
      </w:r>
      <w:r w:rsidRPr="005A7DF2">
        <w:rPr>
          <w:rStyle w:val="1"/>
          <w:rFonts w:ascii="Times New Roman" w:hAnsi="Times New Roman" w:cs="Arial Narrow"/>
          <w:color w:val="000000"/>
          <w:sz w:val="22"/>
          <w:szCs w:val="22"/>
        </w:rPr>
        <w:t>счет-фактура.</w:t>
      </w:r>
    </w:p>
    <w:p w14:paraId="39AF9E53" w14:textId="3B2B1870" w:rsidR="007713F8" w:rsidRPr="007713F8" w:rsidRDefault="007713F8" w:rsidP="000841D8">
      <w:pPr>
        <w:jc w:val="both"/>
        <w:rPr>
          <w:rFonts w:ascii="Times New Roman" w:hAnsi="Times New Roman"/>
          <w:sz w:val="22"/>
          <w:szCs w:val="22"/>
        </w:rPr>
      </w:pPr>
    </w:p>
    <w:p w14:paraId="54AFE5B2" w14:textId="7E6EFA0B" w:rsidR="007713F8" w:rsidRPr="000B4E84" w:rsidRDefault="007713F8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>Общие положения</w:t>
      </w:r>
    </w:p>
    <w:p w14:paraId="0926EE78" w14:textId="3B6A0DF5" w:rsidR="007713F8" w:rsidRPr="007713F8" w:rsidRDefault="007713F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7713F8">
        <w:rPr>
          <w:rFonts w:ascii="Times New Roman" w:hAnsi="Times New Roman"/>
          <w:sz w:val="22"/>
          <w:szCs w:val="22"/>
        </w:rPr>
        <w:t xml:space="preserve">Стороны </w:t>
      </w:r>
      <w:r w:rsidR="00E515EE">
        <w:rPr>
          <w:rFonts w:ascii="Times New Roman" w:hAnsi="Times New Roman"/>
          <w:sz w:val="22"/>
          <w:szCs w:val="22"/>
        </w:rPr>
        <w:t xml:space="preserve">используют </w:t>
      </w:r>
      <w:r>
        <w:rPr>
          <w:rFonts w:ascii="Times New Roman" w:hAnsi="Times New Roman"/>
          <w:sz w:val="22"/>
          <w:szCs w:val="22"/>
        </w:rPr>
        <w:t xml:space="preserve">ЭДО </w:t>
      </w:r>
      <w:r w:rsidRPr="007713F8">
        <w:rPr>
          <w:rFonts w:ascii="Times New Roman" w:hAnsi="Times New Roman"/>
          <w:sz w:val="22"/>
          <w:szCs w:val="22"/>
        </w:rPr>
        <w:t>в рамках</w:t>
      </w:r>
      <w:r w:rsidR="00E515EE">
        <w:rPr>
          <w:rFonts w:ascii="Times New Roman" w:hAnsi="Times New Roman"/>
          <w:sz w:val="22"/>
          <w:szCs w:val="22"/>
        </w:rPr>
        <w:t xml:space="preserve"> взаимоотношений по</w:t>
      </w:r>
      <w:r w:rsidRPr="007713F8">
        <w:rPr>
          <w:rFonts w:ascii="Times New Roman" w:hAnsi="Times New Roman"/>
          <w:sz w:val="22"/>
          <w:szCs w:val="22"/>
        </w:rPr>
        <w:t xml:space="preserve"> Договор</w:t>
      </w:r>
      <w:r w:rsidR="00E515EE">
        <w:rPr>
          <w:rFonts w:ascii="Times New Roman" w:hAnsi="Times New Roman"/>
          <w:sz w:val="22"/>
          <w:szCs w:val="22"/>
        </w:rPr>
        <w:t>у</w:t>
      </w:r>
      <w:r w:rsidRPr="007713F8">
        <w:rPr>
          <w:rFonts w:ascii="Times New Roman" w:hAnsi="Times New Roman"/>
          <w:sz w:val="22"/>
          <w:szCs w:val="22"/>
        </w:rPr>
        <w:t xml:space="preserve">. </w:t>
      </w:r>
    </w:p>
    <w:p w14:paraId="6FB510C6" w14:textId="502A1097" w:rsidR="007713F8" w:rsidRDefault="007713F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 помощью ЭДО Стороны </w:t>
      </w:r>
      <w:r w:rsidRPr="007713F8"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бмениваются</w:t>
      </w:r>
      <w:r w:rsidRPr="007713F8">
        <w:rPr>
          <w:rFonts w:ascii="Times New Roman" w:hAnsi="Times New Roman"/>
          <w:sz w:val="22"/>
          <w:szCs w:val="22"/>
        </w:rPr>
        <w:t xml:space="preserve"> EDI-документами</w:t>
      </w:r>
      <w:r>
        <w:rPr>
          <w:rFonts w:ascii="Times New Roman" w:hAnsi="Times New Roman"/>
          <w:sz w:val="22"/>
          <w:szCs w:val="22"/>
        </w:rPr>
        <w:t xml:space="preserve"> и</w:t>
      </w:r>
      <w:r w:rsidR="00E515EE">
        <w:rPr>
          <w:rFonts w:ascii="Times New Roman" w:hAnsi="Times New Roman"/>
          <w:sz w:val="22"/>
          <w:szCs w:val="22"/>
        </w:rPr>
        <w:t xml:space="preserve"> ЮЗД</w:t>
      </w:r>
      <w:r w:rsidRPr="007713F8">
        <w:rPr>
          <w:rFonts w:ascii="Times New Roman" w:hAnsi="Times New Roman"/>
          <w:sz w:val="22"/>
          <w:szCs w:val="22"/>
        </w:rPr>
        <w:t>.</w:t>
      </w:r>
    </w:p>
    <w:p w14:paraId="7CB2EF27" w14:textId="3DEF5AB7" w:rsidR="00776378" w:rsidRPr="0042144E" w:rsidRDefault="002C4AC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Стороны должные вести </w:t>
      </w:r>
      <w:r w:rsidR="00776378" w:rsidRPr="00776378">
        <w:rPr>
          <w:rFonts w:ascii="Times New Roman" w:hAnsi="Times New Roman"/>
          <w:sz w:val="22"/>
          <w:szCs w:val="22"/>
        </w:rPr>
        <w:t>документооборот</w:t>
      </w:r>
      <w:r w:rsidR="000B4E84" w:rsidRPr="000B4E84">
        <w:rPr>
          <w:rFonts w:ascii="Times New Roman" w:hAnsi="Times New Roman"/>
          <w:sz w:val="22"/>
          <w:szCs w:val="22"/>
        </w:rPr>
        <w:t xml:space="preserve"> </w:t>
      </w:r>
      <w:r w:rsidR="000B4E84" w:rsidRPr="00776378">
        <w:rPr>
          <w:rFonts w:ascii="Times New Roman" w:hAnsi="Times New Roman"/>
          <w:sz w:val="22"/>
          <w:szCs w:val="22"/>
        </w:rPr>
        <w:t>в отношении согласованного перечня (видов) документов</w:t>
      </w:r>
      <w:r w:rsidR="00776378" w:rsidRPr="00776378">
        <w:rPr>
          <w:rFonts w:ascii="Times New Roman" w:hAnsi="Times New Roman"/>
          <w:sz w:val="22"/>
          <w:szCs w:val="22"/>
        </w:rPr>
        <w:t xml:space="preserve"> исключительно через систему ЭДО</w:t>
      </w:r>
      <w:r>
        <w:rPr>
          <w:rFonts w:ascii="Times New Roman" w:hAnsi="Times New Roman"/>
          <w:sz w:val="22"/>
          <w:szCs w:val="22"/>
        </w:rPr>
        <w:t>. Это</w:t>
      </w:r>
      <w:r w:rsidR="00776378" w:rsidRPr="00776378">
        <w:rPr>
          <w:rFonts w:ascii="Times New Roman" w:hAnsi="Times New Roman"/>
          <w:sz w:val="22"/>
          <w:szCs w:val="22"/>
        </w:rPr>
        <w:t xml:space="preserve"> является </w:t>
      </w:r>
      <w:r w:rsidR="00776378" w:rsidRPr="0042144E">
        <w:rPr>
          <w:rFonts w:ascii="Times New Roman" w:hAnsi="Times New Roman"/>
          <w:sz w:val="22"/>
          <w:szCs w:val="22"/>
        </w:rPr>
        <w:t>существенным условием Договора.</w:t>
      </w:r>
    </w:p>
    <w:p w14:paraId="778DACF1" w14:textId="0B3359EF" w:rsidR="00776378" w:rsidRPr="00776378" w:rsidRDefault="002C4AC8" w:rsidP="000841D8">
      <w:pPr>
        <w:pStyle w:val="a5"/>
        <w:numPr>
          <w:ilvl w:val="2"/>
          <w:numId w:val="3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Ведение документооборота в отношении согласованных документов </w:t>
      </w:r>
      <w:r w:rsidRPr="00776378">
        <w:rPr>
          <w:rFonts w:ascii="Times New Roman" w:hAnsi="Times New Roman"/>
          <w:sz w:val="22"/>
          <w:szCs w:val="22"/>
        </w:rPr>
        <w:t>вне системы ЭДО</w:t>
      </w:r>
      <w:r>
        <w:rPr>
          <w:rFonts w:ascii="Times New Roman" w:hAnsi="Times New Roman"/>
          <w:sz w:val="22"/>
          <w:szCs w:val="22"/>
        </w:rPr>
        <w:t xml:space="preserve"> возможно </w:t>
      </w:r>
      <w:r w:rsidR="00776378" w:rsidRPr="00776378">
        <w:rPr>
          <w:rFonts w:ascii="Times New Roman" w:hAnsi="Times New Roman"/>
          <w:sz w:val="22"/>
          <w:szCs w:val="22"/>
        </w:rPr>
        <w:t>только при подтверждени</w:t>
      </w:r>
      <w:r>
        <w:rPr>
          <w:rFonts w:ascii="Times New Roman" w:hAnsi="Times New Roman"/>
          <w:sz w:val="22"/>
          <w:szCs w:val="22"/>
        </w:rPr>
        <w:t>и</w:t>
      </w:r>
      <w:r w:rsidR="00776378" w:rsidRPr="0077637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Стороной </w:t>
      </w:r>
      <w:r w:rsidR="00776378" w:rsidRPr="00776378">
        <w:rPr>
          <w:rFonts w:ascii="Times New Roman" w:hAnsi="Times New Roman"/>
          <w:sz w:val="22"/>
          <w:szCs w:val="22"/>
        </w:rPr>
        <w:t>объективных причин, не позволяющих использовать ЭДО, как-то:</w:t>
      </w:r>
    </w:p>
    <w:p w14:paraId="11308A79" w14:textId="2ACB9F50" w:rsidR="00776378" w:rsidRPr="00776378" w:rsidRDefault="00776378" w:rsidP="000841D8">
      <w:pPr>
        <w:pStyle w:val="a5"/>
        <w:numPr>
          <w:ilvl w:val="0"/>
          <w:numId w:val="23"/>
        </w:numPr>
        <w:tabs>
          <w:tab w:val="left" w:pos="0"/>
        </w:tabs>
        <w:ind w:left="1134" w:hanging="283"/>
        <w:jc w:val="both"/>
        <w:rPr>
          <w:rFonts w:ascii="Times New Roman" w:hAnsi="Times New Roman"/>
          <w:sz w:val="22"/>
          <w:szCs w:val="22"/>
        </w:rPr>
      </w:pPr>
      <w:r w:rsidRPr="00776378">
        <w:rPr>
          <w:rFonts w:ascii="Times New Roman" w:hAnsi="Times New Roman"/>
          <w:sz w:val="22"/>
          <w:szCs w:val="22"/>
        </w:rPr>
        <w:t>нарушение работоспособности системы ЭДО, возникшее на стороне Оператора;</w:t>
      </w:r>
    </w:p>
    <w:p w14:paraId="0E3CED3F" w14:textId="3111120A" w:rsidR="00776378" w:rsidRPr="00776378" w:rsidRDefault="00776378" w:rsidP="000841D8">
      <w:pPr>
        <w:pStyle w:val="a5"/>
        <w:numPr>
          <w:ilvl w:val="0"/>
          <w:numId w:val="23"/>
        </w:numPr>
        <w:tabs>
          <w:tab w:val="left" w:pos="0"/>
        </w:tabs>
        <w:ind w:left="1134" w:hanging="283"/>
        <w:jc w:val="both"/>
        <w:rPr>
          <w:rFonts w:ascii="Times New Roman" w:hAnsi="Times New Roman"/>
          <w:sz w:val="22"/>
          <w:szCs w:val="22"/>
        </w:rPr>
      </w:pPr>
      <w:r w:rsidRPr="00776378">
        <w:rPr>
          <w:rFonts w:ascii="Times New Roman" w:hAnsi="Times New Roman"/>
          <w:sz w:val="22"/>
          <w:szCs w:val="22"/>
        </w:rPr>
        <w:t>недоступность каналов связи (в том числе сети Интернет);</w:t>
      </w:r>
    </w:p>
    <w:p w14:paraId="52664095" w14:textId="39B5E597" w:rsidR="00776378" w:rsidRPr="00776378" w:rsidRDefault="000B4E84" w:rsidP="000841D8">
      <w:pPr>
        <w:pStyle w:val="a5"/>
        <w:numPr>
          <w:ilvl w:val="0"/>
          <w:numId w:val="23"/>
        </w:numPr>
        <w:tabs>
          <w:tab w:val="left" w:pos="0"/>
        </w:tabs>
        <w:ind w:left="1134" w:hanging="283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c</w:t>
      </w:r>
      <w:r w:rsidR="00776378" w:rsidRPr="00776378">
        <w:rPr>
          <w:rFonts w:ascii="Times New Roman" w:hAnsi="Times New Roman"/>
          <w:sz w:val="22"/>
          <w:szCs w:val="22"/>
        </w:rPr>
        <w:t>бой учетной системы Покупателя;</w:t>
      </w:r>
    </w:p>
    <w:p w14:paraId="37C884E6" w14:textId="30A3D65B" w:rsidR="00776378" w:rsidRPr="00776378" w:rsidRDefault="00776378" w:rsidP="000841D8">
      <w:pPr>
        <w:pStyle w:val="a5"/>
        <w:numPr>
          <w:ilvl w:val="0"/>
          <w:numId w:val="23"/>
        </w:numPr>
        <w:tabs>
          <w:tab w:val="left" w:pos="0"/>
        </w:tabs>
        <w:ind w:left="1134" w:hanging="283"/>
        <w:jc w:val="both"/>
        <w:rPr>
          <w:rFonts w:ascii="Times New Roman" w:hAnsi="Times New Roman"/>
          <w:sz w:val="22"/>
          <w:szCs w:val="22"/>
        </w:rPr>
      </w:pPr>
      <w:r w:rsidRPr="00776378">
        <w:rPr>
          <w:rFonts w:ascii="Times New Roman" w:hAnsi="Times New Roman"/>
          <w:sz w:val="22"/>
          <w:szCs w:val="22"/>
        </w:rPr>
        <w:t>иные форс-мажорные обстоятельства, делающие невозможным использование системы ЭДО.</w:t>
      </w:r>
    </w:p>
    <w:p w14:paraId="229F2D32" w14:textId="22756EA5" w:rsidR="00776378" w:rsidRP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776378">
        <w:rPr>
          <w:rFonts w:ascii="Times New Roman" w:hAnsi="Times New Roman"/>
          <w:sz w:val="22"/>
          <w:szCs w:val="22"/>
        </w:rPr>
        <w:t>Поставщик должен уведомить Покупателя о невозможност</w:t>
      </w:r>
      <w:r w:rsidR="009C7A0F">
        <w:rPr>
          <w:rFonts w:ascii="Times New Roman" w:hAnsi="Times New Roman"/>
          <w:sz w:val="22"/>
          <w:szCs w:val="22"/>
        </w:rPr>
        <w:t xml:space="preserve">и использовать ЭДО в течение  </w:t>
      </w:r>
      <w:r w:rsidR="009C7A0F" w:rsidRPr="004E20F6">
        <w:rPr>
          <w:rFonts w:ascii="Times New Roman" w:hAnsi="Times New Roman"/>
          <w:sz w:val="22"/>
          <w:szCs w:val="22"/>
        </w:rPr>
        <w:t>одного</w:t>
      </w:r>
      <w:r w:rsidRPr="00776378">
        <w:rPr>
          <w:rFonts w:ascii="Times New Roman" w:hAnsi="Times New Roman"/>
          <w:sz w:val="22"/>
          <w:szCs w:val="22"/>
        </w:rPr>
        <w:t xml:space="preserve"> рабочего часа. В таком случае до устранения указанных обстоятельств допускается обмен документами на бумажном носителе или в виде электронных скан-копий путем их направления на согласованные Сторонами адреса электронной почты.</w:t>
      </w:r>
    </w:p>
    <w:p w14:paraId="4F958F23" w14:textId="77777777" w:rsidR="00776378" w:rsidRP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776378">
        <w:rPr>
          <w:rFonts w:ascii="Times New Roman" w:hAnsi="Times New Roman"/>
          <w:sz w:val="22"/>
          <w:szCs w:val="22"/>
        </w:rPr>
        <w:t>Если Поставщик не уведомил Покупателя о невозможности использовать ЭДО в установленный срок, он не вправе заявлять о неполучении документов.</w:t>
      </w:r>
    </w:p>
    <w:p w14:paraId="0853E606" w14:textId="77777777" w:rsidR="00EE0593" w:rsidRPr="00776378" w:rsidRDefault="00EE0593" w:rsidP="000841D8">
      <w:pPr>
        <w:jc w:val="both"/>
        <w:rPr>
          <w:rFonts w:ascii="Times New Roman" w:hAnsi="Times New Roman"/>
          <w:sz w:val="22"/>
          <w:szCs w:val="22"/>
        </w:rPr>
      </w:pPr>
    </w:p>
    <w:p w14:paraId="6602E69F" w14:textId="52F8520F" w:rsidR="00E515EE" w:rsidRPr="000B4E84" w:rsidRDefault="00E515EE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>Подключение Оператора и обмен ФЮЗД</w:t>
      </w:r>
    </w:p>
    <w:p w14:paraId="5BE95001" w14:textId="77777777" w:rsidR="00776378" w:rsidRPr="007713F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Операторы Покупателя указаны на Сайте Покупателя. </w:t>
      </w:r>
    </w:p>
    <w:p w14:paraId="20AF2B67" w14:textId="77777777" w:rsid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Оператор Продавца должен иметь </w:t>
      </w:r>
      <w:r w:rsidRPr="007713F8">
        <w:rPr>
          <w:rFonts w:ascii="Times New Roman" w:hAnsi="Times New Roman"/>
          <w:sz w:val="22"/>
          <w:szCs w:val="22"/>
        </w:rPr>
        <w:t>техническ</w:t>
      </w:r>
      <w:r>
        <w:rPr>
          <w:rFonts w:ascii="Times New Roman" w:hAnsi="Times New Roman"/>
          <w:sz w:val="22"/>
          <w:szCs w:val="22"/>
        </w:rPr>
        <w:t>ую</w:t>
      </w:r>
      <w:r w:rsidRPr="007713F8">
        <w:rPr>
          <w:rFonts w:ascii="Times New Roman" w:hAnsi="Times New Roman"/>
          <w:sz w:val="22"/>
          <w:szCs w:val="22"/>
        </w:rPr>
        <w:t xml:space="preserve"> возможност</w:t>
      </w:r>
      <w:r>
        <w:rPr>
          <w:rFonts w:ascii="Times New Roman" w:hAnsi="Times New Roman"/>
          <w:sz w:val="22"/>
          <w:szCs w:val="22"/>
        </w:rPr>
        <w:t>ь</w:t>
      </w:r>
      <w:r w:rsidRPr="007713F8">
        <w:rPr>
          <w:rFonts w:ascii="Times New Roman" w:hAnsi="Times New Roman"/>
          <w:sz w:val="22"/>
          <w:szCs w:val="22"/>
        </w:rPr>
        <w:t xml:space="preserve"> роумингового соединения с </w:t>
      </w:r>
      <w:r>
        <w:rPr>
          <w:rFonts w:ascii="Times New Roman" w:hAnsi="Times New Roman"/>
          <w:sz w:val="22"/>
          <w:szCs w:val="22"/>
        </w:rPr>
        <w:t>О</w:t>
      </w:r>
      <w:r w:rsidRPr="007713F8">
        <w:rPr>
          <w:rFonts w:ascii="Times New Roman" w:hAnsi="Times New Roman"/>
          <w:sz w:val="22"/>
          <w:szCs w:val="22"/>
        </w:rPr>
        <w:t>ператор</w:t>
      </w:r>
      <w:r>
        <w:rPr>
          <w:rFonts w:ascii="Times New Roman" w:hAnsi="Times New Roman"/>
          <w:sz w:val="22"/>
          <w:szCs w:val="22"/>
        </w:rPr>
        <w:t>ом</w:t>
      </w:r>
      <w:r w:rsidRPr="007713F8">
        <w:rPr>
          <w:rFonts w:ascii="Times New Roman" w:hAnsi="Times New Roman"/>
          <w:sz w:val="22"/>
          <w:szCs w:val="22"/>
        </w:rPr>
        <w:t xml:space="preserve"> Покупателя.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33D90D0" w14:textId="06E227B0" w:rsidR="00776378" w:rsidRP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Каждый Оператор имеет свою документацию, которая устанавливает и</w:t>
      </w:r>
      <w:r w:rsidRPr="00E515EE">
        <w:rPr>
          <w:rFonts w:ascii="Times New Roman" w:hAnsi="Times New Roman"/>
          <w:sz w:val="22"/>
          <w:szCs w:val="22"/>
        </w:rPr>
        <w:t xml:space="preserve">спользуемые программные и аппаратные средства, виды предоставляемых услуг, порядок и условия </w:t>
      </w:r>
      <w:r w:rsidR="009C7A0F">
        <w:rPr>
          <w:rFonts w:ascii="Times New Roman" w:hAnsi="Times New Roman"/>
          <w:sz w:val="22"/>
          <w:szCs w:val="22"/>
        </w:rPr>
        <w:t>подключения, а также организа</w:t>
      </w:r>
      <w:r w:rsidR="009C7A0F" w:rsidRPr="004E20F6">
        <w:rPr>
          <w:rFonts w:ascii="Times New Roman" w:hAnsi="Times New Roman"/>
          <w:sz w:val="22"/>
          <w:szCs w:val="22"/>
        </w:rPr>
        <w:t>цию</w:t>
      </w:r>
      <w:r w:rsidRPr="00E515EE">
        <w:rPr>
          <w:rFonts w:ascii="Times New Roman" w:hAnsi="Times New Roman"/>
          <w:sz w:val="22"/>
          <w:szCs w:val="22"/>
        </w:rPr>
        <w:t xml:space="preserve"> работы с </w:t>
      </w:r>
      <w:r>
        <w:rPr>
          <w:rFonts w:ascii="Times New Roman" w:hAnsi="Times New Roman"/>
          <w:sz w:val="22"/>
          <w:szCs w:val="22"/>
        </w:rPr>
        <w:t>Системой обмена ЭДО</w:t>
      </w:r>
      <w:r w:rsidRPr="007713F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Сторона получает такую документацию при подписании договора с Оператором.</w:t>
      </w:r>
    </w:p>
    <w:p w14:paraId="18563F20" w14:textId="53E7A37C" w:rsidR="00E515EE" w:rsidRPr="00895B9E" w:rsidRDefault="00A5159B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Для </w:t>
      </w:r>
      <w:r w:rsidR="00E515EE" w:rsidRPr="007713F8">
        <w:rPr>
          <w:rFonts w:ascii="Times New Roman" w:hAnsi="Times New Roman"/>
          <w:sz w:val="22"/>
          <w:szCs w:val="22"/>
        </w:rPr>
        <w:t>подключени</w:t>
      </w:r>
      <w:r w:rsidR="00654312">
        <w:rPr>
          <w:rFonts w:ascii="Times New Roman" w:hAnsi="Times New Roman"/>
          <w:sz w:val="22"/>
          <w:szCs w:val="22"/>
        </w:rPr>
        <w:t>я</w:t>
      </w:r>
      <w:r w:rsidR="00E515EE">
        <w:rPr>
          <w:rFonts w:ascii="Times New Roman" w:hAnsi="Times New Roman"/>
          <w:sz w:val="22"/>
          <w:szCs w:val="22"/>
        </w:rPr>
        <w:t xml:space="preserve"> </w:t>
      </w:r>
      <w:r w:rsidR="00E515EE" w:rsidRPr="007713F8">
        <w:rPr>
          <w:rFonts w:ascii="Times New Roman" w:hAnsi="Times New Roman"/>
          <w:sz w:val="22"/>
          <w:szCs w:val="22"/>
        </w:rPr>
        <w:t>Оператора</w:t>
      </w:r>
      <w:r w:rsidR="00E515EE">
        <w:rPr>
          <w:rFonts w:ascii="Times New Roman" w:hAnsi="Times New Roman"/>
          <w:sz w:val="22"/>
          <w:szCs w:val="22"/>
        </w:rPr>
        <w:t xml:space="preserve"> к ЭДО по Договору</w:t>
      </w:r>
      <w:r w:rsidR="00E515EE" w:rsidRPr="007713F8">
        <w:rPr>
          <w:rFonts w:ascii="Times New Roman" w:hAnsi="Times New Roman"/>
          <w:sz w:val="22"/>
          <w:szCs w:val="22"/>
        </w:rPr>
        <w:t xml:space="preserve"> </w:t>
      </w:r>
      <w:r w:rsidR="004C20F8">
        <w:rPr>
          <w:rFonts w:ascii="Times New Roman" w:hAnsi="Times New Roman"/>
          <w:sz w:val="22"/>
          <w:szCs w:val="22"/>
        </w:rPr>
        <w:t xml:space="preserve">Поставщик </w:t>
      </w:r>
      <w:r w:rsidR="00E515EE" w:rsidRPr="007713F8">
        <w:rPr>
          <w:rFonts w:ascii="Times New Roman" w:hAnsi="Times New Roman"/>
          <w:sz w:val="22"/>
          <w:szCs w:val="22"/>
        </w:rPr>
        <w:t xml:space="preserve">должен направить Покупателю заявление о выборе </w:t>
      </w:r>
      <w:r w:rsidR="000841D8" w:rsidRPr="00642E5B">
        <w:rPr>
          <w:rFonts w:ascii="Times New Roman" w:hAnsi="Times New Roman"/>
          <w:sz w:val="22"/>
          <w:szCs w:val="22"/>
        </w:rPr>
        <w:t>Провайдера</w:t>
      </w:r>
      <w:r w:rsidR="00895B9E">
        <w:rPr>
          <w:rFonts w:ascii="Times New Roman" w:hAnsi="Times New Roman"/>
          <w:sz w:val="22"/>
          <w:szCs w:val="22"/>
        </w:rPr>
        <w:t xml:space="preserve"> </w:t>
      </w:r>
      <w:r w:rsidR="00895B9E" w:rsidRPr="00C81AC7">
        <w:rPr>
          <w:rFonts w:ascii="Times New Roman" w:hAnsi="Times New Roman"/>
          <w:sz w:val="22"/>
          <w:szCs w:val="22"/>
        </w:rPr>
        <w:t xml:space="preserve">по форме, приведенной в </w:t>
      </w:r>
      <w:r w:rsidR="00895B9E">
        <w:rPr>
          <w:rFonts w:ascii="Times New Roman" w:hAnsi="Times New Roman"/>
          <w:sz w:val="22"/>
          <w:szCs w:val="22"/>
        </w:rPr>
        <w:t>п</w:t>
      </w:r>
      <w:r w:rsidR="00895B9E" w:rsidRPr="00C81AC7">
        <w:rPr>
          <w:rFonts w:ascii="Times New Roman" w:hAnsi="Times New Roman"/>
          <w:sz w:val="22"/>
          <w:szCs w:val="22"/>
        </w:rPr>
        <w:t>риложении № 10 к Договору.</w:t>
      </w:r>
    </w:p>
    <w:p w14:paraId="3FC06E8A" w14:textId="196C0FFF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могут обмениваться ФЮЗД после</w:t>
      </w:r>
      <w:r w:rsidRPr="00E515E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проведения тестирования.</w:t>
      </w:r>
    </w:p>
    <w:p w14:paraId="545D7BA6" w14:textId="61AE6222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Стороны </w:t>
      </w:r>
      <w:r>
        <w:rPr>
          <w:rFonts w:ascii="Times New Roman" w:hAnsi="Times New Roman"/>
          <w:sz w:val="22"/>
          <w:szCs w:val="22"/>
        </w:rPr>
        <w:t xml:space="preserve">тестируют </w:t>
      </w:r>
      <w:r w:rsidRPr="00E515EE">
        <w:rPr>
          <w:rFonts w:ascii="Times New Roman" w:hAnsi="Times New Roman"/>
          <w:sz w:val="22"/>
          <w:szCs w:val="22"/>
        </w:rPr>
        <w:t>обмен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ФЮЗД</w:t>
      </w:r>
      <w:r>
        <w:rPr>
          <w:rFonts w:ascii="Times New Roman" w:hAnsi="Times New Roman"/>
          <w:sz w:val="22"/>
          <w:szCs w:val="22"/>
        </w:rPr>
        <w:t xml:space="preserve"> в следующем объеме: </w:t>
      </w:r>
      <w:r w:rsidRPr="00E515EE">
        <w:rPr>
          <w:rFonts w:ascii="Times New Roman" w:hAnsi="Times New Roman"/>
          <w:sz w:val="22"/>
          <w:szCs w:val="22"/>
        </w:rPr>
        <w:t>подключение, проведение настроек, передача тестовых документов, наличие обязательных полей для заполнения, корректность форматов файлов)</w:t>
      </w:r>
      <w:r>
        <w:rPr>
          <w:rFonts w:ascii="Times New Roman" w:hAnsi="Times New Roman"/>
          <w:sz w:val="22"/>
          <w:szCs w:val="22"/>
        </w:rPr>
        <w:t>.</w:t>
      </w:r>
    </w:p>
    <w:p w14:paraId="215D6F24" w14:textId="77777777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Покупатель фиксирует результаты тестирования в Акте ФЮЗД и направляет его Поставщику.</w:t>
      </w:r>
    </w:p>
    <w:p w14:paraId="187D77C5" w14:textId="7573B4D5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="009C7A0F">
        <w:rPr>
          <w:rFonts w:ascii="Times New Roman" w:hAnsi="Times New Roman"/>
          <w:sz w:val="22"/>
          <w:szCs w:val="22"/>
        </w:rPr>
        <w:t xml:space="preserve">е позднее </w:t>
      </w:r>
      <w:r w:rsidR="009C7A0F" w:rsidRPr="004E20F6">
        <w:rPr>
          <w:rFonts w:ascii="Times New Roman" w:hAnsi="Times New Roman"/>
          <w:sz w:val="22"/>
          <w:szCs w:val="22"/>
        </w:rPr>
        <w:t>пяти</w:t>
      </w:r>
      <w:r w:rsidRPr="00E515EE">
        <w:rPr>
          <w:rFonts w:ascii="Times New Roman" w:hAnsi="Times New Roman"/>
          <w:sz w:val="22"/>
          <w:szCs w:val="22"/>
        </w:rPr>
        <w:t xml:space="preserve"> рабочих дней после получения и подписания </w:t>
      </w:r>
      <w:r>
        <w:rPr>
          <w:rFonts w:ascii="Times New Roman" w:hAnsi="Times New Roman"/>
          <w:sz w:val="22"/>
          <w:szCs w:val="22"/>
        </w:rPr>
        <w:t xml:space="preserve">Акта ФЮЗД Поставщик </w:t>
      </w:r>
      <w:r w:rsidRPr="00E515EE">
        <w:rPr>
          <w:rFonts w:ascii="Times New Roman" w:hAnsi="Times New Roman"/>
          <w:sz w:val="22"/>
          <w:szCs w:val="22"/>
        </w:rPr>
        <w:t>направляет</w:t>
      </w:r>
      <w:r w:rsidR="004C20F8">
        <w:rPr>
          <w:rFonts w:ascii="Times New Roman" w:hAnsi="Times New Roman"/>
          <w:sz w:val="22"/>
          <w:szCs w:val="22"/>
        </w:rPr>
        <w:t xml:space="preserve"> своему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Оператору</w:t>
      </w:r>
      <w:r>
        <w:rPr>
          <w:rFonts w:ascii="Times New Roman" w:hAnsi="Times New Roman"/>
          <w:sz w:val="22"/>
          <w:szCs w:val="22"/>
        </w:rPr>
        <w:t xml:space="preserve"> з</w:t>
      </w:r>
      <w:r w:rsidRPr="00E515EE">
        <w:rPr>
          <w:rFonts w:ascii="Times New Roman" w:hAnsi="Times New Roman"/>
          <w:sz w:val="22"/>
          <w:szCs w:val="22"/>
        </w:rPr>
        <w:t xml:space="preserve">аявку на организацию </w:t>
      </w:r>
      <w:r>
        <w:rPr>
          <w:rFonts w:ascii="Times New Roman" w:hAnsi="Times New Roman"/>
          <w:sz w:val="22"/>
          <w:szCs w:val="22"/>
        </w:rPr>
        <w:t xml:space="preserve">ЭДО </w:t>
      </w:r>
      <w:r w:rsidRPr="00E515EE">
        <w:rPr>
          <w:rFonts w:ascii="Times New Roman" w:hAnsi="Times New Roman"/>
          <w:sz w:val="22"/>
          <w:szCs w:val="22"/>
        </w:rPr>
        <w:t>между Поставщиком и Покупателем</w:t>
      </w:r>
      <w:r>
        <w:rPr>
          <w:rFonts w:ascii="Times New Roman" w:hAnsi="Times New Roman"/>
          <w:sz w:val="22"/>
          <w:szCs w:val="22"/>
        </w:rPr>
        <w:t xml:space="preserve">. Продавец указывает в заявке </w:t>
      </w:r>
      <w:r w:rsidRPr="00E515EE">
        <w:rPr>
          <w:rFonts w:ascii="Times New Roman" w:hAnsi="Times New Roman"/>
          <w:sz w:val="22"/>
          <w:szCs w:val="22"/>
        </w:rPr>
        <w:t>все реквизит</w:t>
      </w:r>
      <w:r>
        <w:rPr>
          <w:rFonts w:ascii="Times New Roman" w:hAnsi="Times New Roman"/>
          <w:sz w:val="22"/>
          <w:szCs w:val="22"/>
        </w:rPr>
        <w:t>ы</w:t>
      </w:r>
      <w:r w:rsidRPr="00E515EE">
        <w:rPr>
          <w:rFonts w:ascii="Times New Roman" w:hAnsi="Times New Roman"/>
          <w:sz w:val="22"/>
          <w:szCs w:val="22"/>
        </w:rPr>
        <w:t>, необходимы</w:t>
      </w:r>
      <w:r>
        <w:rPr>
          <w:rFonts w:ascii="Times New Roman" w:hAnsi="Times New Roman"/>
          <w:sz w:val="22"/>
          <w:szCs w:val="22"/>
        </w:rPr>
        <w:t>е</w:t>
      </w:r>
      <w:r w:rsidRPr="00E515EE">
        <w:rPr>
          <w:rFonts w:ascii="Times New Roman" w:hAnsi="Times New Roman"/>
          <w:sz w:val="22"/>
          <w:szCs w:val="22"/>
        </w:rPr>
        <w:t xml:space="preserve"> для организации</w:t>
      </w:r>
      <w:r>
        <w:rPr>
          <w:rFonts w:ascii="Times New Roman" w:hAnsi="Times New Roman"/>
          <w:sz w:val="22"/>
          <w:szCs w:val="22"/>
        </w:rPr>
        <w:t xml:space="preserve"> ЭДО (</w:t>
      </w:r>
      <w:r w:rsidRPr="00E515EE">
        <w:rPr>
          <w:rFonts w:ascii="Times New Roman" w:hAnsi="Times New Roman"/>
          <w:sz w:val="22"/>
          <w:szCs w:val="22"/>
        </w:rPr>
        <w:t>ИНН, КПП, идентификатор участни</w:t>
      </w:r>
      <w:r w:rsidR="000841D8">
        <w:rPr>
          <w:rFonts w:ascii="Times New Roman" w:hAnsi="Times New Roman"/>
          <w:sz w:val="22"/>
          <w:szCs w:val="22"/>
        </w:rPr>
        <w:t xml:space="preserve">ка </w:t>
      </w:r>
      <w:r w:rsidR="000841D8" w:rsidRPr="00642E5B">
        <w:rPr>
          <w:rFonts w:ascii="Times New Roman" w:hAnsi="Times New Roman"/>
          <w:sz w:val="22"/>
          <w:szCs w:val="22"/>
        </w:rPr>
        <w:t>ЭДО</w:t>
      </w:r>
      <w:r w:rsidRPr="00642E5B">
        <w:rPr>
          <w:rFonts w:ascii="Times New Roman" w:hAnsi="Times New Roman"/>
          <w:sz w:val="22"/>
          <w:szCs w:val="22"/>
        </w:rPr>
        <w:t>).</w:t>
      </w:r>
      <w:r w:rsidRPr="00E515EE">
        <w:rPr>
          <w:rFonts w:ascii="Times New Roman" w:hAnsi="Times New Roman"/>
          <w:sz w:val="22"/>
          <w:szCs w:val="22"/>
        </w:rPr>
        <w:t xml:space="preserve"> </w:t>
      </w:r>
    </w:p>
    <w:p w14:paraId="432BB015" w14:textId="77777777" w:rsidR="00A67C50" w:rsidRDefault="00E515EE" w:rsidP="00A67C50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Оператор </w:t>
      </w:r>
      <w:r w:rsidR="004C20F8">
        <w:rPr>
          <w:rFonts w:ascii="Times New Roman" w:hAnsi="Times New Roman"/>
          <w:sz w:val="22"/>
          <w:szCs w:val="22"/>
        </w:rPr>
        <w:t xml:space="preserve">Поставщика </w:t>
      </w:r>
      <w:r>
        <w:rPr>
          <w:rFonts w:ascii="Times New Roman" w:hAnsi="Times New Roman"/>
          <w:sz w:val="22"/>
          <w:szCs w:val="22"/>
        </w:rPr>
        <w:t xml:space="preserve">проверяет заявку Поставщика и </w:t>
      </w:r>
      <w:r w:rsidRPr="00E515EE">
        <w:rPr>
          <w:rFonts w:ascii="Times New Roman" w:hAnsi="Times New Roman"/>
          <w:sz w:val="22"/>
          <w:szCs w:val="22"/>
        </w:rPr>
        <w:t>передает ее Покупателю.</w:t>
      </w:r>
    </w:p>
    <w:p w14:paraId="35981E93" w14:textId="7E0EF66F" w:rsidR="00E515EE" w:rsidRPr="00A67C50" w:rsidRDefault="00E515EE" w:rsidP="00A67C50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A67C50">
        <w:rPr>
          <w:rFonts w:ascii="Times New Roman" w:hAnsi="Times New Roman"/>
          <w:sz w:val="22"/>
          <w:szCs w:val="22"/>
        </w:rPr>
        <w:t>Покупатель после получения заявки, при наличии подписанного Поставщиком Акта ФЮЗД</w:t>
      </w:r>
      <w:r w:rsidR="004C20F8" w:rsidRPr="00A67C50">
        <w:rPr>
          <w:rFonts w:ascii="Times New Roman" w:hAnsi="Times New Roman"/>
          <w:sz w:val="22"/>
          <w:szCs w:val="22"/>
        </w:rPr>
        <w:t xml:space="preserve"> </w:t>
      </w:r>
      <w:r w:rsidRPr="00A67C50">
        <w:rPr>
          <w:rFonts w:ascii="Times New Roman" w:hAnsi="Times New Roman"/>
          <w:sz w:val="22"/>
          <w:szCs w:val="22"/>
        </w:rPr>
        <w:t>подключает Поставщика к сервису Электронного обмена и уведомляет своего Оператора об удовлетворении заявки Поставщика</w:t>
      </w:r>
      <w:r w:rsidRPr="00A67C50">
        <w:t>.</w:t>
      </w:r>
    </w:p>
    <w:p w14:paraId="7D46B319" w14:textId="430E4B0E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Стороны обязуются при подписании </w:t>
      </w:r>
      <w:r>
        <w:rPr>
          <w:rFonts w:ascii="Times New Roman" w:hAnsi="Times New Roman"/>
          <w:sz w:val="22"/>
          <w:szCs w:val="22"/>
        </w:rPr>
        <w:t>А</w:t>
      </w:r>
      <w:r w:rsidRPr="00E515EE">
        <w:rPr>
          <w:rFonts w:ascii="Times New Roman" w:hAnsi="Times New Roman"/>
          <w:sz w:val="22"/>
          <w:szCs w:val="22"/>
        </w:rPr>
        <w:t xml:space="preserve">кта </w:t>
      </w:r>
      <w:r>
        <w:rPr>
          <w:rFonts w:ascii="Times New Roman" w:hAnsi="Times New Roman"/>
          <w:sz w:val="22"/>
          <w:szCs w:val="22"/>
        </w:rPr>
        <w:t xml:space="preserve">ФЮЗД </w:t>
      </w:r>
      <w:r w:rsidRPr="00E515EE">
        <w:rPr>
          <w:rFonts w:ascii="Times New Roman" w:hAnsi="Times New Roman"/>
          <w:sz w:val="22"/>
          <w:szCs w:val="22"/>
        </w:rPr>
        <w:t xml:space="preserve">предоставить друг другу документы, подтверждающие права </w:t>
      </w:r>
      <w:r w:rsidR="00C35C66">
        <w:rPr>
          <w:rFonts w:ascii="Times New Roman" w:hAnsi="Times New Roman"/>
          <w:sz w:val="22"/>
          <w:szCs w:val="22"/>
        </w:rPr>
        <w:t>У</w:t>
      </w:r>
      <w:r w:rsidRPr="00E515EE">
        <w:rPr>
          <w:rFonts w:ascii="Times New Roman" w:hAnsi="Times New Roman"/>
          <w:sz w:val="22"/>
          <w:szCs w:val="22"/>
        </w:rPr>
        <w:t>полномоченных лиц подписывать ЭД</w:t>
      </w:r>
      <w:r>
        <w:rPr>
          <w:rFonts w:ascii="Times New Roman" w:hAnsi="Times New Roman"/>
          <w:sz w:val="22"/>
          <w:szCs w:val="22"/>
        </w:rPr>
        <w:t>.</w:t>
      </w:r>
    </w:p>
    <w:p w14:paraId="1C51CF94" w14:textId="08A3971F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</w:t>
      </w:r>
      <w:r w:rsidRPr="00E515EE">
        <w:rPr>
          <w:rFonts w:ascii="Times New Roman" w:hAnsi="Times New Roman"/>
          <w:sz w:val="22"/>
          <w:szCs w:val="22"/>
        </w:rPr>
        <w:t>изменени</w:t>
      </w:r>
      <w:r>
        <w:rPr>
          <w:rFonts w:ascii="Times New Roman" w:hAnsi="Times New Roman"/>
          <w:sz w:val="22"/>
          <w:szCs w:val="22"/>
        </w:rPr>
        <w:t>и</w:t>
      </w:r>
      <w:r w:rsidRPr="00E515EE">
        <w:rPr>
          <w:rFonts w:ascii="Times New Roman" w:hAnsi="Times New Roman"/>
          <w:sz w:val="22"/>
          <w:szCs w:val="22"/>
        </w:rPr>
        <w:t xml:space="preserve"> списка или объема п</w:t>
      </w:r>
      <w:r>
        <w:rPr>
          <w:rFonts w:ascii="Times New Roman" w:hAnsi="Times New Roman"/>
          <w:sz w:val="22"/>
          <w:szCs w:val="22"/>
        </w:rPr>
        <w:t>рав</w:t>
      </w:r>
      <w:r w:rsidRPr="00E515EE">
        <w:rPr>
          <w:rFonts w:ascii="Times New Roman" w:hAnsi="Times New Roman"/>
          <w:sz w:val="22"/>
          <w:szCs w:val="22"/>
        </w:rPr>
        <w:t xml:space="preserve"> </w:t>
      </w:r>
      <w:r w:rsidR="00C35C66">
        <w:rPr>
          <w:rFonts w:ascii="Times New Roman" w:hAnsi="Times New Roman"/>
          <w:sz w:val="22"/>
          <w:szCs w:val="22"/>
        </w:rPr>
        <w:t>У</w:t>
      </w:r>
      <w:r w:rsidRPr="00E515EE">
        <w:rPr>
          <w:rFonts w:ascii="Times New Roman" w:hAnsi="Times New Roman"/>
          <w:sz w:val="22"/>
          <w:szCs w:val="22"/>
        </w:rPr>
        <w:t>полномоченных лиц Стороны обязаны незамедлительно (</w:t>
      </w:r>
      <w:r>
        <w:rPr>
          <w:rFonts w:ascii="Times New Roman" w:hAnsi="Times New Roman"/>
          <w:sz w:val="22"/>
          <w:szCs w:val="22"/>
        </w:rPr>
        <w:t xml:space="preserve">но </w:t>
      </w:r>
      <w:r w:rsidRPr="00E515EE">
        <w:rPr>
          <w:rFonts w:ascii="Times New Roman" w:hAnsi="Times New Roman"/>
          <w:sz w:val="22"/>
          <w:szCs w:val="22"/>
        </w:rPr>
        <w:t>не позднее</w:t>
      </w:r>
      <w:r w:rsidR="000841D8">
        <w:rPr>
          <w:rFonts w:ascii="Times New Roman" w:hAnsi="Times New Roman"/>
          <w:sz w:val="22"/>
          <w:szCs w:val="22"/>
        </w:rPr>
        <w:t xml:space="preserve"> </w:t>
      </w:r>
      <w:r w:rsidRPr="004E20F6">
        <w:rPr>
          <w:rFonts w:ascii="Times New Roman" w:hAnsi="Times New Roman"/>
          <w:sz w:val="22"/>
          <w:szCs w:val="22"/>
        </w:rPr>
        <w:t>одного</w:t>
      </w:r>
      <w:r w:rsidRPr="00642E5B">
        <w:rPr>
          <w:rFonts w:ascii="Times New Roman" w:hAnsi="Times New Roman"/>
          <w:sz w:val="22"/>
          <w:szCs w:val="22"/>
        </w:rPr>
        <w:t xml:space="preserve"> рабочего дня</w:t>
      </w:r>
      <w:r w:rsidRPr="00E515EE">
        <w:rPr>
          <w:rFonts w:ascii="Times New Roman" w:hAnsi="Times New Roman"/>
          <w:sz w:val="22"/>
          <w:szCs w:val="22"/>
        </w:rPr>
        <w:t xml:space="preserve"> с момента внесения указанных изменений)</w:t>
      </w:r>
      <w:r>
        <w:rPr>
          <w:rFonts w:ascii="Times New Roman" w:hAnsi="Times New Roman"/>
          <w:sz w:val="22"/>
          <w:szCs w:val="22"/>
        </w:rPr>
        <w:t>:</w:t>
      </w:r>
    </w:p>
    <w:p w14:paraId="0995203C" w14:textId="77777777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уведомить об этом другую Сторону любым доступным способом</w:t>
      </w:r>
      <w:r>
        <w:rPr>
          <w:rFonts w:ascii="Times New Roman" w:hAnsi="Times New Roman"/>
          <w:sz w:val="22"/>
          <w:szCs w:val="22"/>
        </w:rPr>
        <w:t>;</w:t>
      </w:r>
    </w:p>
    <w:p w14:paraId="39024B81" w14:textId="35B6A549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выполнить регистрационные действия в Системе ЭДО для нового </w:t>
      </w:r>
      <w:r w:rsidR="00C35C66">
        <w:rPr>
          <w:rFonts w:ascii="Times New Roman" w:hAnsi="Times New Roman"/>
          <w:sz w:val="22"/>
          <w:szCs w:val="22"/>
        </w:rPr>
        <w:t>У</w:t>
      </w:r>
      <w:r w:rsidRPr="00E515EE">
        <w:rPr>
          <w:rFonts w:ascii="Times New Roman" w:hAnsi="Times New Roman"/>
          <w:sz w:val="22"/>
          <w:szCs w:val="22"/>
        </w:rPr>
        <w:t>полномоченного лица с соответствующим КЭП</w:t>
      </w:r>
      <w:r>
        <w:rPr>
          <w:rFonts w:ascii="Times New Roman" w:hAnsi="Times New Roman"/>
          <w:sz w:val="22"/>
          <w:szCs w:val="22"/>
        </w:rPr>
        <w:t>;</w:t>
      </w:r>
    </w:p>
    <w:p w14:paraId="7CD11CB1" w14:textId="729F5246" w:rsidR="00E515EE" w:rsidRPr="00E515EE" w:rsidRDefault="000841D8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отозвать сертификат </w:t>
      </w:r>
      <w:r w:rsidRPr="00642E5B">
        <w:rPr>
          <w:rFonts w:ascii="Times New Roman" w:hAnsi="Times New Roman"/>
          <w:sz w:val="22"/>
          <w:szCs w:val="22"/>
        </w:rPr>
        <w:t>ключа проверки ЭП</w:t>
      </w:r>
      <w:r w:rsidR="00E515EE" w:rsidRPr="00E515EE">
        <w:rPr>
          <w:rFonts w:ascii="Times New Roman" w:hAnsi="Times New Roman"/>
          <w:sz w:val="22"/>
          <w:szCs w:val="22"/>
        </w:rPr>
        <w:t xml:space="preserve"> лица, в отношении которого было прекращение или изменение полномочий.</w:t>
      </w:r>
    </w:p>
    <w:p w14:paraId="64A4E139" w14:textId="77777777" w:rsidR="00E515EE" w:rsidRPr="00E515EE" w:rsidRDefault="00E515EE" w:rsidP="000841D8">
      <w:pPr>
        <w:jc w:val="both"/>
        <w:rPr>
          <w:rFonts w:ascii="Times New Roman" w:hAnsi="Times New Roman"/>
          <w:sz w:val="22"/>
          <w:szCs w:val="22"/>
        </w:rPr>
      </w:pPr>
    </w:p>
    <w:p w14:paraId="0A4AE3F1" w14:textId="22C4732D" w:rsidR="00776378" w:rsidRPr="000B4E84" w:rsidRDefault="00E515EE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>Перечень ЭД</w:t>
      </w:r>
    </w:p>
    <w:p w14:paraId="25505000" w14:textId="26078A21" w:rsidR="00A5159B" w:rsidRPr="00A5159B" w:rsidRDefault="00A5159B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A5159B">
        <w:rPr>
          <w:rFonts w:ascii="Times New Roman" w:hAnsi="Times New Roman"/>
          <w:sz w:val="22"/>
          <w:szCs w:val="22"/>
        </w:rPr>
        <w:t>Покупатель направляет все заказы на поставку товара с помощью ЭДО.</w:t>
      </w:r>
    </w:p>
    <w:p w14:paraId="1403C2AD" w14:textId="15F64F63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На момент подписания настоящего приложения Стороны готовы обмениваться следующими типами ЭД: ORDERS, ORDRSP, DESADV, RECADV, PRICAT, УПД, ИУПД, УКД.</w:t>
      </w:r>
    </w:p>
    <w:p w14:paraId="1E8491B6" w14:textId="33769B66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Сайте Покупателя находится актуальный перечень ЭД, которыми Стороны готовы обмениваться, с датой внедрения каждого документа. </w:t>
      </w:r>
    </w:p>
    <w:p w14:paraId="43285BB1" w14:textId="107312F7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Информация на Сайте Покупателя обновляется при:</w:t>
      </w:r>
    </w:p>
    <w:p w14:paraId="6D702065" w14:textId="6F33A513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внесении изменений в перечень ЭД</w:t>
      </w:r>
      <w:r>
        <w:rPr>
          <w:rFonts w:ascii="Times New Roman" w:hAnsi="Times New Roman"/>
          <w:sz w:val="22"/>
          <w:szCs w:val="22"/>
        </w:rPr>
        <w:t>, в т.ч. внедрении новых типов документов;</w:t>
      </w:r>
    </w:p>
    <w:p w14:paraId="33C54836" w14:textId="05F5CB6D" w:rsidR="00E515EE" w:rsidRPr="004C53D2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C53D2">
        <w:rPr>
          <w:rFonts w:ascii="Times New Roman" w:hAnsi="Times New Roman"/>
          <w:sz w:val="22"/>
          <w:szCs w:val="22"/>
        </w:rPr>
        <w:t>внедрении новых полей в уже согласованные ЭД;</w:t>
      </w:r>
    </w:p>
    <w:p w14:paraId="67905C41" w14:textId="5B21315A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Pr="00E515EE">
        <w:rPr>
          <w:rFonts w:ascii="Times New Roman" w:hAnsi="Times New Roman"/>
          <w:sz w:val="22"/>
          <w:szCs w:val="22"/>
        </w:rPr>
        <w:t>асширении географии обмена</w:t>
      </w:r>
      <w:r>
        <w:rPr>
          <w:rFonts w:ascii="Times New Roman" w:hAnsi="Times New Roman"/>
          <w:sz w:val="22"/>
          <w:szCs w:val="22"/>
        </w:rPr>
        <w:t xml:space="preserve"> ЭД.</w:t>
      </w:r>
    </w:p>
    <w:p w14:paraId="3D280A96" w14:textId="5ECF11D3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Покупатель по электронной почте направляет Поставщику уведомление об изменениях в ЭДО </w:t>
      </w:r>
      <w:r w:rsidR="009C7A0F">
        <w:rPr>
          <w:rFonts w:ascii="Times New Roman" w:hAnsi="Times New Roman"/>
          <w:sz w:val="22"/>
          <w:szCs w:val="22"/>
        </w:rPr>
        <w:t xml:space="preserve">не менее чем за </w:t>
      </w:r>
      <w:r w:rsidR="009C7A0F" w:rsidRPr="004E20F6">
        <w:rPr>
          <w:rFonts w:ascii="Times New Roman" w:hAnsi="Times New Roman"/>
          <w:sz w:val="22"/>
          <w:szCs w:val="22"/>
        </w:rPr>
        <w:t>один</w:t>
      </w:r>
      <w:r w:rsidRPr="00E515EE">
        <w:rPr>
          <w:rFonts w:ascii="Times New Roman" w:hAnsi="Times New Roman"/>
          <w:sz w:val="22"/>
          <w:szCs w:val="22"/>
        </w:rPr>
        <w:t xml:space="preserve"> месяц до внесения изменений.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Подписание дополнительного соглашения не требуется</w:t>
      </w:r>
      <w:r>
        <w:rPr>
          <w:rFonts w:ascii="Times New Roman" w:hAnsi="Times New Roman"/>
          <w:sz w:val="22"/>
          <w:szCs w:val="22"/>
        </w:rPr>
        <w:t>.</w:t>
      </w:r>
    </w:p>
    <w:p w14:paraId="64BBCB29" w14:textId="7EFAFAC8" w:rsidR="007D7A48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4C53D2">
        <w:rPr>
          <w:rFonts w:ascii="Times New Roman" w:hAnsi="Times New Roman"/>
          <w:sz w:val="22"/>
          <w:szCs w:val="22"/>
        </w:rPr>
        <w:t>Поставщик обязан обеспечить внедрение изменений в ЭДО к указанному в уведомлении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 xml:space="preserve">сроку.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При отсутствии технической возможности внедрения изменений, Поставщик должен увед</w:t>
      </w:r>
      <w:r w:rsidR="009C7A0F">
        <w:rPr>
          <w:rFonts w:ascii="Times New Roman" w:hAnsi="Times New Roman"/>
          <w:sz w:val="22"/>
          <w:szCs w:val="22"/>
        </w:rPr>
        <w:t xml:space="preserve">омить Покупателя не </w:t>
      </w:r>
      <w:r w:rsidR="009C7A0F" w:rsidRPr="004E20F6">
        <w:rPr>
          <w:rFonts w:ascii="Times New Roman" w:hAnsi="Times New Roman"/>
          <w:sz w:val="22"/>
          <w:szCs w:val="22"/>
        </w:rPr>
        <w:t>позднее 14-ти</w:t>
      </w:r>
      <w:r w:rsidR="009C7A0F"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календарных дней до даты внедрения изменений с указанием даты готовности внедрения на своей стороне.</w:t>
      </w:r>
    </w:p>
    <w:p w14:paraId="74E7CDF2" w14:textId="77777777" w:rsidR="00776378" w:rsidRPr="00E515EE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Правила передачи EDI-документов, в том числе ORDRSP, ORDERS, DESADV, RECADV, а также дополнительные условия, соблюдение которых Поставщиком обязательно при</w:t>
      </w:r>
      <w:r>
        <w:rPr>
          <w:rFonts w:ascii="Times New Roman" w:hAnsi="Times New Roman"/>
          <w:sz w:val="22"/>
          <w:szCs w:val="22"/>
        </w:rPr>
        <w:t xml:space="preserve"> ЭДО</w:t>
      </w:r>
      <w:r w:rsidRPr="00E515EE">
        <w:rPr>
          <w:rFonts w:ascii="Times New Roman" w:hAnsi="Times New Roman"/>
          <w:sz w:val="22"/>
          <w:szCs w:val="22"/>
        </w:rPr>
        <w:t>, размещ</w:t>
      </w:r>
      <w:r>
        <w:rPr>
          <w:rFonts w:ascii="Times New Roman" w:hAnsi="Times New Roman"/>
          <w:sz w:val="22"/>
          <w:szCs w:val="22"/>
        </w:rPr>
        <w:t>ены</w:t>
      </w:r>
      <w:r w:rsidRPr="00E515EE">
        <w:rPr>
          <w:rFonts w:ascii="Times New Roman" w:hAnsi="Times New Roman"/>
          <w:sz w:val="22"/>
          <w:szCs w:val="22"/>
        </w:rPr>
        <w:t xml:space="preserve"> на Cайте Покупателя</w:t>
      </w:r>
      <w:r>
        <w:rPr>
          <w:rFonts w:ascii="Times New Roman" w:hAnsi="Times New Roman"/>
          <w:sz w:val="22"/>
          <w:szCs w:val="22"/>
        </w:rPr>
        <w:t>.</w:t>
      </w:r>
    </w:p>
    <w:p w14:paraId="7BD4A06B" w14:textId="77777777" w:rsidR="00776378" w:rsidRP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Поставщик обязуется регулярно отслеживать изменения на</w:t>
      </w:r>
      <w:r>
        <w:rPr>
          <w:rFonts w:ascii="Times New Roman" w:hAnsi="Times New Roman"/>
          <w:sz w:val="22"/>
          <w:szCs w:val="22"/>
        </w:rPr>
        <w:t xml:space="preserve"> Сайте Покупателя и несет риски в связи с неисполнением данной обязанности. </w:t>
      </w:r>
    </w:p>
    <w:p w14:paraId="6E082D44" w14:textId="77777777" w:rsidR="00E515EE" w:rsidRPr="00776378" w:rsidRDefault="00E515EE" w:rsidP="000841D8">
      <w:pPr>
        <w:jc w:val="both"/>
        <w:rPr>
          <w:rFonts w:ascii="Times New Roman" w:hAnsi="Times New Roman"/>
          <w:sz w:val="22"/>
          <w:szCs w:val="22"/>
        </w:rPr>
      </w:pPr>
    </w:p>
    <w:p w14:paraId="1145E566" w14:textId="0116CE84" w:rsidR="00E515EE" w:rsidRPr="000B4E84" w:rsidRDefault="00E515EE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>Обеспечение работы ЭДО</w:t>
      </w:r>
    </w:p>
    <w:p w14:paraId="580AAB30" w14:textId="7684635D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должны взаимодействовать</w:t>
      </w:r>
      <w:r w:rsidR="00C35C66">
        <w:rPr>
          <w:rFonts w:ascii="Times New Roman" w:hAnsi="Times New Roman"/>
          <w:sz w:val="22"/>
          <w:szCs w:val="22"/>
        </w:rPr>
        <w:t xml:space="preserve"> с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15EE">
        <w:rPr>
          <w:rFonts w:ascii="Times New Roman" w:hAnsi="Times New Roman"/>
          <w:sz w:val="22"/>
          <w:szCs w:val="22"/>
        </w:rPr>
        <w:t>Удостоверяющи</w:t>
      </w:r>
      <w:r>
        <w:rPr>
          <w:rFonts w:ascii="Times New Roman" w:hAnsi="Times New Roman"/>
          <w:sz w:val="22"/>
          <w:szCs w:val="22"/>
        </w:rPr>
        <w:t>ми</w:t>
      </w:r>
      <w:r w:rsidRPr="00E515EE">
        <w:rPr>
          <w:rFonts w:ascii="Times New Roman" w:hAnsi="Times New Roman"/>
          <w:sz w:val="22"/>
          <w:szCs w:val="22"/>
        </w:rPr>
        <w:t xml:space="preserve"> Центр</w:t>
      </w:r>
      <w:r>
        <w:rPr>
          <w:rFonts w:ascii="Times New Roman" w:hAnsi="Times New Roman"/>
          <w:sz w:val="22"/>
          <w:szCs w:val="22"/>
        </w:rPr>
        <w:t xml:space="preserve">ами, которые </w:t>
      </w:r>
      <w:r w:rsidR="0042144E" w:rsidRPr="00E515EE">
        <w:rPr>
          <w:rFonts w:ascii="Times New Roman" w:hAnsi="Times New Roman"/>
          <w:sz w:val="22"/>
          <w:szCs w:val="22"/>
        </w:rPr>
        <w:t>аккредитованы</w:t>
      </w:r>
      <w:r w:rsidRPr="00E515EE">
        <w:rPr>
          <w:rFonts w:ascii="Times New Roman" w:hAnsi="Times New Roman"/>
          <w:sz w:val="22"/>
          <w:szCs w:val="22"/>
        </w:rPr>
        <w:t xml:space="preserve"> Министерством связи и массовых коммуникаций РФ</w:t>
      </w:r>
      <w:r>
        <w:rPr>
          <w:rFonts w:ascii="Times New Roman" w:hAnsi="Times New Roman"/>
          <w:sz w:val="22"/>
          <w:szCs w:val="22"/>
        </w:rPr>
        <w:t xml:space="preserve"> и находятся в списке </w:t>
      </w:r>
      <w:r w:rsidR="00C35C66">
        <w:rPr>
          <w:rFonts w:ascii="Times New Roman" w:hAnsi="Times New Roman"/>
          <w:sz w:val="22"/>
          <w:szCs w:val="22"/>
        </w:rPr>
        <w:t>на сайте</w:t>
      </w:r>
      <w:r>
        <w:rPr>
          <w:rFonts w:ascii="Times New Roman" w:hAnsi="Times New Roman"/>
          <w:sz w:val="22"/>
          <w:szCs w:val="22"/>
        </w:rPr>
        <w:t xml:space="preserve">: </w:t>
      </w:r>
      <w:r w:rsidRPr="00E515EE">
        <w:rPr>
          <w:rFonts w:ascii="Times New Roman" w:hAnsi="Times New Roman"/>
          <w:sz w:val="22"/>
          <w:szCs w:val="22"/>
        </w:rPr>
        <w:t>http://minsvyaz.ru/ru/activity/govservices/2/#section-list-of-accredited-organizations.</w:t>
      </w:r>
    </w:p>
    <w:p w14:paraId="0C76F4D3" w14:textId="41A5579E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Стороны самостоятельно</w:t>
      </w:r>
      <w:r>
        <w:rPr>
          <w:rFonts w:ascii="Times New Roman" w:hAnsi="Times New Roman"/>
          <w:sz w:val="22"/>
          <w:szCs w:val="22"/>
        </w:rPr>
        <w:t xml:space="preserve"> и за свой счет:</w:t>
      </w:r>
      <w:r w:rsidRPr="00E515EE">
        <w:rPr>
          <w:rFonts w:ascii="Times New Roman" w:hAnsi="Times New Roman"/>
          <w:sz w:val="22"/>
          <w:szCs w:val="22"/>
        </w:rPr>
        <w:t xml:space="preserve"> </w:t>
      </w:r>
    </w:p>
    <w:p w14:paraId="549EB0C3" w14:textId="583176E7" w:rsid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контролируют</w:t>
      </w:r>
      <w:r w:rsidRPr="00E515EE">
        <w:rPr>
          <w:rFonts w:ascii="Times New Roman" w:hAnsi="Times New Roman"/>
          <w:sz w:val="22"/>
          <w:szCs w:val="22"/>
        </w:rPr>
        <w:t xml:space="preserve"> действия по выпуску, обновлению, отзыву Сертификата ключа проверки ЭП</w:t>
      </w:r>
      <w:r>
        <w:rPr>
          <w:rFonts w:ascii="Times New Roman" w:hAnsi="Times New Roman"/>
          <w:sz w:val="22"/>
          <w:szCs w:val="22"/>
        </w:rPr>
        <w:t>;</w:t>
      </w:r>
    </w:p>
    <w:p w14:paraId="3FCDBAE1" w14:textId="5631B852" w:rsid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C81AC7">
        <w:rPr>
          <w:rFonts w:ascii="Times New Roman" w:hAnsi="Times New Roman"/>
          <w:sz w:val="22"/>
          <w:szCs w:val="22"/>
        </w:rPr>
        <w:t>организ</w:t>
      </w:r>
      <w:r>
        <w:rPr>
          <w:rFonts w:ascii="Times New Roman" w:hAnsi="Times New Roman"/>
          <w:sz w:val="22"/>
          <w:szCs w:val="22"/>
        </w:rPr>
        <w:t>ую</w:t>
      </w:r>
      <w:r w:rsidRPr="00C81AC7">
        <w:rPr>
          <w:rFonts w:ascii="Times New Roman" w:hAnsi="Times New Roman"/>
          <w:sz w:val="22"/>
          <w:szCs w:val="22"/>
        </w:rPr>
        <w:t>т взаимодействие с Оператором ЭДО для подключения, настройки и функционирования системы ЭДО, а также получают GLN</w:t>
      </w:r>
      <w:r>
        <w:rPr>
          <w:rFonts w:ascii="Times New Roman" w:hAnsi="Times New Roman"/>
          <w:sz w:val="22"/>
          <w:szCs w:val="22"/>
        </w:rPr>
        <w:t>;</w:t>
      </w:r>
    </w:p>
    <w:p w14:paraId="4C78FC9A" w14:textId="6F2273EF" w:rsidR="00C35C66" w:rsidRDefault="00C35C66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E515EE">
        <w:rPr>
          <w:rFonts w:ascii="Times New Roman" w:hAnsi="Times New Roman"/>
          <w:sz w:val="22"/>
          <w:szCs w:val="22"/>
        </w:rPr>
        <w:t>олучают у Оператора GUID-номера, реквизиты доступа и другие данные, необходимые для подключения к Системе ЭДО</w:t>
      </w:r>
      <w:r>
        <w:rPr>
          <w:rFonts w:ascii="Times New Roman" w:hAnsi="Times New Roman"/>
          <w:sz w:val="22"/>
          <w:szCs w:val="22"/>
        </w:rPr>
        <w:t>;</w:t>
      </w:r>
    </w:p>
    <w:p w14:paraId="271FADF3" w14:textId="3AE5AEB9" w:rsidR="00C35C66" w:rsidRDefault="00C35C66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оформляют и представляют Оператору заявление об участии в </w:t>
      </w:r>
      <w:r w:rsidR="000841D8" w:rsidRPr="00642E5B">
        <w:rPr>
          <w:rFonts w:ascii="Times New Roman" w:hAnsi="Times New Roman"/>
          <w:sz w:val="22"/>
          <w:szCs w:val="22"/>
        </w:rPr>
        <w:t>ЭДО</w:t>
      </w:r>
      <w:r w:rsidR="000841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ФЮЗД;</w:t>
      </w:r>
    </w:p>
    <w:p w14:paraId="4280D01E" w14:textId="01878B60" w:rsid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приобретают, устанавливают и обеспечивают работоспособность средств и каналов связи, программного обеспечения, а также средств криптографической защиты информации, необходимых для подключения к Системе ЭДО</w:t>
      </w:r>
      <w:r>
        <w:rPr>
          <w:rFonts w:ascii="Times New Roman" w:hAnsi="Times New Roman"/>
          <w:sz w:val="22"/>
          <w:szCs w:val="22"/>
        </w:rPr>
        <w:t>.</w:t>
      </w:r>
    </w:p>
    <w:p w14:paraId="4DC2A925" w14:textId="19A83838" w:rsid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C81AC7">
        <w:rPr>
          <w:rFonts w:ascii="Times New Roman" w:hAnsi="Times New Roman"/>
          <w:sz w:val="22"/>
          <w:szCs w:val="22"/>
        </w:rPr>
        <w:t xml:space="preserve">Стороны подтверждают, что у них заключен договор на оказание услуг с провайдером системы EDI и получен GLN. </w:t>
      </w:r>
    </w:p>
    <w:p w14:paraId="7DC84C7F" w14:textId="61707598" w:rsidR="00E515EE" w:rsidRPr="00A0576C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A0576C">
        <w:rPr>
          <w:rFonts w:ascii="Times New Roman" w:hAnsi="Times New Roman"/>
          <w:sz w:val="22"/>
          <w:szCs w:val="22"/>
        </w:rPr>
        <w:t>В случаях выдачи новых, замены, уничтожения ключей шифрования и КЭП Стороны обязаны уведомить друг друга о наличии таких обстоятельств незамедлительно, но в любом случае в срок не позднее</w:t>
      </w:r>
      <w:r w:rsidR="000841D8" w:rsidRPr="00A0576C">
        <w:rPr>
          <w:rFonts w:ascii="Times New Roman" w:hAnsi="Times New Roman"/>
          <w:sz w:val="22"/>
          <w:szCs w:val="22"/>
        </w:rPr>
        <w:t xml:space="preserve"> </w:t>
      </w:r>
      <w:r w:rsidRPr="004E20F6">
        <w:rPr>
          <w:rFonts w:ascii="Times New Roman" w:hAnsi="Times New Roman"/>
          <w:sz w:val="22"/>
          <w:szCs w:val="22"/>
        </w:rPr>
        <w:t>одного</w:t>
      </w:r>
      <w:r w:rsidRPr="00642E5B">
        <w:rPr>
          <w:rFonts w:ascii="Times New Roman" w:hAnsi="Times New Roman"/>
          <w:sz w:val="22"/>
          <w:szCs w:val="22"/>
        </w:rPr>
        <w:t xml:space="preserve"> рабочего дня.</w:t>
      </w:r>
    </w:p>
    <w:p w14:paraId="62217E6E" w14:textId="08F4990C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обязан </w:t>
      </w:r>
      <w:r w:rsidRPr="00E515EE">
        <w:rPr>
          <w:rFonts w:ascii="Times New Roman" w:hAnsi="Times New Roman"/>
          <w:sz w:val="22"/>
          <w:szCs w:val="22"/>
        </w:rPr>
        <w:t>обеспечить со своей стороны функционирование всего оборудования, которое необходимо для обмена согласованными ЭД с Покупателем</w:t>
      </w:r>
      <w:r>
        <w:rPr>
          <w:rFonts w:ascii="Times New Roman" w:hAnsi="Times New Roman"/>
          <w:sz w:val="22"/>
          <w:szCs w:val="22"/>
        </w:rPr>
        <w:t>.</w:t>
      </w:r>
    </w:p>
    <w:p w14:paraId="55BAD051" w14:textId="700B5F3A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При истечении срока действия полномочий Владельца сертификата Сторона обязана предоставить документы, подтверждающие продление полномочий. Э</w:t>
      </w:r>
      <w:r>
        <w:rPr>
          <w:rFonts w:ascii="Times New Roman" w:hAnsi="Times New Roman"/>
          <w:sz w:val="22"/>
          <w:szCs w:val="22"/>
        </w:rPr>
        <w:t>ДО</w:t>
      </w:r>
      <w:r w:rsidR="000841D8">
        <w:rPr>
          <w:rFonts w:ascii="Times New Roman" w:hAnsi="Times New Roman"/>
          <w:sz w:val="22"/>
          <w:szCs w:val="22"/>
        </w:rPr>
        <w:t xml:space="preserve"> с использованием С</w:t>
      </w:r>
      <w:r w:rsidRPr="00E515EE">
        <w:rPr>
          <w:rFonts w:ascii="Times New Roman" w:hAnsi="Times New Roman"/>
          <w:sz w:val="22"/>
          <w:szCs w:val="22"/>
        </w:rPr>
        <w:t>ертификата кл</w:t>
      </w:r>
      <w:r w:rsidR="000841D8">
        <w:rPr>
          <w:rFonts w:ascii="Times New Roman" w:hAnsi="Times New Roman"/>
          <w:sz w:val="22"/>
          <w:szCs w:val="22"/>
        </w:rPr>
        <w:t xml:space="preserve">юча проверки </w:t>
      </w:r>
      <w:r w:rsidR="000841D8" w:rsidRPr="00642E5B">
        <w:rPr>
          <w:rFonts w:ascii="Times New Roman" w:hAnsi="Times New Roman"/>
          <w:sz w:val="22"/>
          <w:szCs w:val="22"/>
        </w:rPr>
        <w:t>ЭП</w:t>
      </w:r>
      <w:r w:rsidRPr="00E515EE">
        <w:rPr>
          <w:rFonts w:ascii="Times New Roman" w:hAnsi="Times New Roman"/>
          <w:sz w:val="22"/>
          <w:szCs w:val="22"/>
        </w:rPr>
        <w:t>, полномочия владельца которого не подтверждены, не допускается.</w:t>
      </w:r>
    </w:p>
    <w:p w14:paraId="08E70E59" w14:textId="231E1253" w:rsidR="00E515EE" w:rsidRDefault="00E515EE" w:rsidP="000841D8">
      <w:pPr>
        <w:jc w:val="both"/>
        <w:rPr>
          <w:rFonts w:ascii="Times New Roman" w:hAnsi="Times New Roman"/>
          <w:sz w:val="22"/>
          <w:szCs w:val="22"/>
        </w:rPr>
      </w:pPr>
    </w:p>
    <w:p w14:paraId="1B3BED46" w14:textId="697D311B" w:rsidR="00E515EE" w:rsidRPr="000B4E84" w:rsidRDefault="00E515EE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 xml:space="preserve">Условия признания </w:t>
      </w:r>
      <w:r w:rsidR="000841D8" w:rsidRPr="00642E5B">
        <w:rPr>
          <w:rFonts w:ascii="Times New Roman" w:hAnsi="Times New Roman"/>
          <w:b/>
          <w:bCs/>
        </w:rPr>
        <w:t>ЭД</w:t>
      </w:r>
      <w:r w:rsidR="000841D8">
        <w:rPr>
          <w:rFonts w:ascii="Times New Roman" w:hAnsi="Times New Roman"/>
          <w:b/>
          <w:bCs/>
        </w:rPr>
        <w:t xml:space="preserve"> </w:t>
      </w:r>
      <w:r w:rsidRPr="000B4E84">
        <w:rPr>
          <w:rFonts w:ascii="Times New Roman" w:hAnsi="Times New Roman"/>
          <w:b/>
          <w:bCs/>
        </w:rPr>
        <w:t>равнозначными документам на бумажном носителе</w:t>
      </w:r>
    </w:p>
    <w:p w14:paraId="650A5298" w14:textId="77777777" w:rsid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Стороны примен</w:t>
      </w:r>
      <w:r>
        <w:rPr>
          <w:rFonts w:ascii="Times New Roman" w:hAnsi="Times New Roman"/>
          <w:sz w:val="22"/>
          <w:szCs w:val="22"/>
        </w:rPr>
        <w:t xml:space="preserve">яют </w:t>
      </w:r>
      <w:r w:rsidRPr="00E515EE">
        <w:rPr>
          <w:rFonts w:ascii="Times New Roman" w:hAnsi="Times New Roman"/>
          <w:sz w:val="22"/>
          <w:szCs w:val="22"/>
        </w:rPr>
        <w:t>формы и форматы</w:t>
      </w:r>
      <w:r>
        <w:rPr>
          <w:rFonts w:ascii="Times New Roman" w:hAnsi="Times New Roman"/>
          <w:sz w:val="22"/>
          <w:szCs w:val="22"/>
        </w:rPr>
        <w:t xml:space="preserve"> ФЮЗД</w:t>
      </w:r>
      <w:r w:rsidRPr="00E515EE">
        <w:rPr>
          <w:rFonts w:ascii="Times New Roman" w:hAnsi="Times New Roman"/>
          <w:sz w:val="22"/>
          <w:szCs w:val="22"/>
        </w:rPr>
        <w:t>, у</w:t>
      </w:r>
      <w:r>
        <w:rPr>
          <w:rFonts w:ascii="Times New Roman" w:hAnsi="Times New Roman"/>
          <w:sz w:val="22"/>
          <w:szCs w:val="22"/>
        </w:rPr>
        <w:t xml:space="preserve">становленные соответствующими нормативными актами, действующими </w:t>
      </w:r>
      <w:r w:rsidRPr="00E515EE">
        <w:rPr>
          <w:rFonts w:ascii="Times New Roman" w:hAnsi="Times New Roman"/>
          <w:sz w:val="22"/>
          <w:szCs w:val="22"/>
        </w:rPr>
        <w:t>на дату отгрузки товаров.</w:t>
      </w:r>
    </w:p>
    <w:p w14:paraId="580F8BF3" w14:textId="0685C832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</w:t>
      </w:r>
      <w:r w:rsidRPr="00E515EE">
        <w:rPr>
          <w:rFonts w:ascii="Times New Roman" w:hAnsi="Times New Roman"/>
          <w:sz w:val="22"/>
          <w:szCs w:val="22"/>
        </w:rPr>
        <w:t>внесени</w:t>
      </w:r>
      <w:r>
        <w:rPr>
          <w:rFonts w:ascii="Times New Roman" w:hAnsi="Times New Roman"/>
          <w:sz w:val="22"/>
          <w:szCs w:val="22"/>
        </w:rPr>
        <w:t>и</w:t>
      </w:r>
      <w:r w:rsidRPr="00E515EE">
        <w:rPr>
          <w:rFonts w:ascii="Times New Roman" w:hAnsi="Times New Roman"/>
          <w:sz w:val="22"/>
          <w:szCs w:val="22"/>
        </w:rPr>
        <w:t xml:space="preserve"> изменений в нормативные акты или при опубликовании новых взамен действующих Стороны </w:t>
      </w:r>
      <w:r>
        <w:rPr>
          <w:rFonts w:ascii="Times New Roman" w:hAnsi="Times New Roman"/>
          <w:sz w:val="22"/>
          <w:szCs w:val="22"/>
        </w:rPr>
        <w:t xml:space="preserve">должны </w:t>
      </w:r>
      <w:r w:rsidRPr="00E515EE">
        <w:rPr>
          <w:rFonts w:ascii="Times New Roman" w:hAnsi="Times New Roman"/>
          <w:sz w:val="22"/>
          <w:szCs w:val="22"/>
        </w:rPr>
        <w:t>применять измененные формы и форматы ФЮЗД. Поставщик обязуется обеспечить техническую возможность применения новых (измененных) форм и форматов документов заблаговременно до даты вступления в силу соответствующего нормативного акта.</w:t>
      </w:r>
    </w:p>
    <w:p w14:paraId="28922E26" w14:textId="67F98801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Pr="00E515EE">
        <w:rPr>
          <w:rFonts w:ascii="Times New Roman" w:hAnsi="Times New Roman"/>
          <w:sz w:val="22"/>
          <w:szCs w:val="22"/>
        </w:rPr>
        <w:t>ля передачи ЮЗД</w:t>
      </w:r>
      <w:r>
        <w:rPr>
          <w:rFonts w:ascii="Times New Roman" w:hAnsi="Times New Roman"/>
          <w:sz w:val="22"/>
          <w:szCs w:val="22"/>
        </w:rPr>
        <w:t xml:space="preserve"> Стороны</w:t>
      </w:r>
      <w:r w:rsidRPr="00E515EE">
        <w:rPr>
          <w:rFonts w:ascii="Times New Roman" w:hAnsi="Times New Roman"/>
          <w:sz w:val="22"/>
          <w:szCs w:val="22"/>
        </w:rPr>
        <w:t xml:space="preserve"> использу</w:t>
      </w:r>
      <w:r>
        <w:rPr>
          <w:rFonts w:ascii="Times New Roman" w:hAnsi="Times New Roman"/>
          <w:sz w:val="22"/>
          <w:szCs w:val="22"/>
        </w:rPr>
        <w:t>ют</w:t>
      </w:r>
      <w:r w:rsidRPr="00E515EE">
        <w:rPr>
          <w:rFonts w:ascii="Times New Roman" w:hAnsi="Times New Roman"/>
          <w:sz w:val="22"/>
          <w:szCs w:val="22"/>
        </w:rPr>
        <w:t xml:space="preserve"> усиленн</w:t>
      </w:r>
      <w:r>
        <w:rPr>
          <w:rFonts w:ascii="Times New Roman" w:hAnsi="Times New Roman"/>
          <w:sz w:val="22"/>
          <w:szCs w:val="22"/>
        </w:rPr>
        <w:t>ую</w:t>
      </w:r>
      <w:r w:rsidRPr="00E515EE">
        <w:rPr>
          <w:rFonts w:ascii="Times New Roman" w:hAnsi="Times New Roman"/>
          <w:sz w:val="22"/>
          <w:szCs w:val="22"/>
        </w:rPr>
        <w:t xml:space="preserve"> КЭП в соответствии с Федеральным законом от 06.04.2011 № 63 «Об электронной подписи».</w:t>
      </w:r>
    </w:p>
    <w:p w14:paraId="282053E8" w14:textId="2F25B0CF" w:rsidR="00E515EE" w:rsidRPr="00E515EE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ЮЗД </w:t>
      </w:r>
      <w:r w:rsidRPr="00E515EE">
        <w:rPr>
          <w:rFonts w:ascii="Times New Roman" w:hAnsi="Times New Roman"/>
          <w:sz w:val="22"/>
          <w:szCs w:val="22"/>
        </w:rPr>
        <w:t>признается равнозначным оформленному в установленном порядке документу на бумажном носителе при одновременном соблюдении следующих условий:</w:t>
      </w:r>
    </w:p>
    <w:p w14:paraId="7B3FAF9D" w14:textId="550855D8" w:rsidR="00E515EE" w:rsidRPr="00E515EE" w:rsidRDefault="000841D8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подтверждена действительность </w:t>
      </w:r>
      <w:r w:rsidRPr="00642E5B">
        <w:rPr>
          <w:rFonts w:ascii="Times New Roman" w:hAnsi="Times New Roman"/>
          <w:sz w:val="22"/>
          <w:szCs w:val="22"/>
        </w:rPr>
        <w:t>С</w:t>
      </w:r>
      <w:r w:rsidR="00E515EE" w:rsidRPr="00642E5B">
        <w:rPr>
          <w:rFonts w:ascii="Times New Roman" w:hAnsi="Times New Roman"/>
          <w:sz w:val="22"/>
          <w:szCs w:val="22"/>
        </w:rPr>
        <w:t>ертификата КЭП</w:t>
      </w:r>
      <w:r w:rsidR="00E515EE" w:rsidRPr="00E515EE">
        <w:rPr>
          <w:rFonts w:ascii="Times New Roman" w:hAnsi="Times New Roman"/>
          <w:sz w:val="22"/>
          <w:szCs w:val="22"/>
        </w:rPr>
        <w:t>, с помощью которой подписан данный ЮЗД, на дату подписания документа;</w:t>
      </w:r>
    </w:p>
    <w:p w14:paraId="55410D0D" w14:textId="66A1DF69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получен положительный результат проверки принадлежност</w:t>
      </w:r>
      <w:r w:rsidR="000841D8">
        <w:rPr>
          <w:rFonts w:ascii="Times New Roman" w:hAnsi="Times New Roman"/>
          <w:sz w:val="22"/>
          <w:szCs w:val="22"/>
        </w:rPr>
        <w:t xml:space="preserve">и владельцу квалифицированного </w:t>
      </w:r>
      <w:r w:rsidR="000841D8" w:rsidRPr="00642E5B">
        <w:rPr>
          <w:rFonts w:ascii="Times New Roman" w:hAnsi="Times New Roman"/>
          <w:sz w:val="22"/>
          <w:szCs w:val="22"/>
        </w:rPr>
        <w:t>С</w:t>
      </w:r>
      <w:r w:rsidRPr="00642E5B">
        <w:rPr>
          <w:rFonts w:ascii="Times New Roman" w:hAnsi="Times New Roman"/>
          <w:sz w:val="22"/>
          <w:szCs w:val="22"/>
        </w:rPr>
        <w:t>ертификата КЭП,</w:t>
      </w:r>
      <w:r w:rsidRPr="00E515EE">
        <w:rPr>
          <w:rFonts w:ascii="Times New Roman" w:hAnsi="Times New Roman"/>
          <w:sz w:val="22"/>
          <w:szCs w:val="22"/>
        </w:rPr>
        <w:t xml:space="preserve"> с помощью которой подписан данный документ;</w:t>
      </w:r>
    </w:p>
    <w:p w14:paraId="3B9E7EAB" w14:textId="38ABDC9D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подтверждено отсутствие изменений, внесенных в </w:t>
      </w:r>
      <w:r w:rsidR="005C6C01">
        <w:rPr>
          <w:rFonts w:ascii="Times New Roman" w:hAnsi="Times New Roman"/>
          <w:sz w:val="22"/>
          <w:szCs w:val="22"/>
        </w:rPr>
        <w:t>данный</w:t>
      </w:r>
      <w:r w:rsidRPr="00E515EE">
        <w:rPr>
          <w:rFonts w:ascii="Times New Roman" w:hAnsi="Times New Roman"/>
          <w:sz w:val="22"/>
          <w:szCs w:val="22"/>
        </w:rPr>
        <w:t xml:space="preserve"> документ после его подписания;</w:t>
      </w:r>
    </w:p>
    <w:p w14:paraId="4A6E42E2" w14:textId="7DA0F151" w:rsidR="00E515EE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ЭД </w:t>
      </w:r>
      <w:r w:rsidRPr="00E515EE">
        <w:rPr>
          <w:rFonts w:ascii="Times New Roman" w:hAnsi="Times New Roman"/>
          <w:sz w:val="22"/>
          <w:szCs w:val="22"/>
        </w:rPr>
        <w:t>оформлен по форме и формату, утвержденному уполномоченным органом государственной власти (только для ФЮЗД);</w:t>
      </w:r>
    </w:p>
    <w:p w14:paraId="683D3385" w14:textId="70B5B038" w:rsidR="007713F8" w:rsidRPr="00E515EE" w:rsidRDefault="00E515EE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документ направлен и подписан уполномоченными лицами</w:t>
      </w:r>
      <w:r w:rsidR="005D7BC7">
        <w:rPr>
          <w:rFonts w:ascii="Times New Roman" w:hAnsi="Times New Roman"/>
          <w:sz w:val="22"/>
          <w:szCs w:val="22"/>
        </w:rPr>
        <w:t>;</w:t>
      </w:r>
    </w:p>
    <w:p w14:paraId="70BD925E" w14:textId="68C3A1A5" w:rsidR="007713F8" w:rsidRPr="00E515EE" w:rsidRDefault="005C6C01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Стороны принимают </w:t>
      </w:r>
      <w:r w:rsidR="00E515EE" w:rsidRPr="00E515EE">
        <w:rPr>
          <w:rFonts w:ascii="Times New Roman" w:hAnsi="Times New Roman"/>
          <w:sz w:val="22"/>
          <w:szCs w:val="22"/>
        </w:rPr>
        <w:t>ФЮЗД</w:t>
      </w:r>
      <w:r w:rsidR="00E515EE">
        <w:rPr>
          <w:rFonts w:ascii="Times New Roman" w:hAnsi="Times New Roman"/>
          <w:sz w:val="22"/>
          <w:szCs w:val="22"/>
        </w:rPr>
        <w:t xml:space="preserve"> </w:t>
      </w:r>
      <w:r w:rsidR="00E515EE" w:rsidRPr="00E515EE">
        <w:rPr>
          <w:rFonts w:ascii="Times New Roman" w:hAnsi="Times New Roman"/>
          <w:sz w:val="22"/>
          <w:szCs w:val="22"/>
        </w:rPr>
        <w:t>к учету в качестве первичного бухгалтерского учетного документа, а также налогового документа и (или) регистра, использ</w:t>
      </w:r>
      <w:r>
        <w:rPr>
          <w:rFonts w:ascii="Times New Roman" w:hAnsi="Times New Roman"/>
          <w:sz w:val="22"/>
          <w:szCs w:val="22"/>
        </w:rPr>
        <w:t>уют</w:t>
      </w:r>
      <w:r w:rsidR="00E515EE" w:rsidRPr="00E515EE">
        <w:rPr>
          <w:rFonts w:ascii="Times New Roman" w:hAnsi="Times New Roman"/>
          <w:sz w:val="22"/>
          <w:szCs w:val="22"/>
        </w:rPr>
        <w:t xml:space="preserve"> в качестве доказательства в судебных разбирательствах, предоставля</w:t>
      </w:r>
      <w:r>
        <w:rPr>
          <w:rFonts w:ascii="Times New Roman" w:hAnsi="Times New Roman"/>
          <w:sz w:val="22"/>
          <w:szCs w:val="22"/>
        </w:rPr>
        <w:t>ют</w:t>
      </w:r>
      <w:r w:rsidR="00E515EE" w:rsidRPr="00E515EE">
        <w:rPr>
          <w:rFonts w:ascii="Times New Roman" w:hAnsi="Times New Roman"/>
          <w:sz w:val="22"/>
          <w:szCs w:val="22"/>
        </w:rPr>
        <w:t xml:space="preserve"> в государственные органы по запросам последних.</w:t>
      </w:r>
    </w:p>
    <w:p w14:paraId="290C6019" w14:textId="341D16A0" w:rsidR="007713F8" w:rsidRPr="00A5159B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A5159B">
        <w:rPr>
          <w:rFonts w:ascii="Times New Roman" w:hAnsi="Times New Roman"/>
          <w:sz w:val="22"/>
          <w:szCs w:val="22"/>
        </w:rPr>
        <w:t>При ЭДО на согласованной Платформе электронной коммерции, использование средств криптографической защиты информации, которые реализуют шифрование и удостоверение КЭП, достаточно для конфиденциальности информационного взаимодействия Сторон.</w:t>
      </w:r>
    </w:p>
    <w:p w14:paraId="251361DE" w14:textId="4A82AF03" w:rsidR="00FE509F" w:rsidRPr="00FE509F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В случае возникновения споров, разногласий и конфликтов все ЭД, содержащие КЭП и направленные с помощью Платформы электронной коммерции Оператора, являются неоспоримыми доказательствами</w:t>
      </w:r>
      <w:r>
        <w:rPr>
          <w:rFonts w:ascii="Times New Roman" w:hAnsi="Times New Roman"/>
          <w:sz w:val="22"/>
          <w:szCs w:val="22"/>
        </w:rPr>
        <w:t>.</w:t>
      </w:r>
    </w:p>
    <w:p w14:paraId="6EBE8378" w14:textId="186A56C7" w:rsidR="007D7A48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Автоматическое электронное подтверждение доставки ЭД считается легитимным и означает, что противоположная Сторона получила указанный ЭД. Все ссылки на неполучение или получение в искаженном виде считаются ничтожными, если Поставщиком не будет предоставлен документ от Оператора ЭДО, подтверждающий отсутствие ЭД Покупателя в Системе ЭДО или неполучение документа Поставщиком.</w:t>
      </w:r>
    </w:p>
    <w:p w14:paraId="428FC352" w14:textId="49CC9581" w:rsidR="00EE047F" w:rsidRDefault="00EE047F" w:rsidP="000841D8">
      <w:pPr>
        <w:jc w:val="both"/>
        <w:rPr>
          <w:rFonts w:ascii="Times New Roman" w:hAnsi="Times New Roman"/>
          <w:sz w:val="22"/>
          <w:szCs w:val="22"/>
        </w:rPr>
      </w:pPr>
    </w:p>
    <w:p w14:paraId="489043DD" w14:textId="13F202A3" w:rsidR="00EE047F" w:rsidRPr="000B4E84" w:rsidRDefault="00EE047F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>Конфиденциальность</w:t>
      </w:r>
    </w:p>
    <w:p w14:paraId="30B28953" w14:textId="7BB895C0" w:rsidR="00EE047F" w:rsidRPr="00EE047F" w:rsidRDefault="00EE047F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Стороны обязаны:</w:t>
      </w:r>
    </w:p>
    <w:p w14:paraId="4C4AF092" w14:textId="77777777" w:rsidR="00EE047F" w:rsidRPr="00EE047F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соблюдать требования эксплуатационной документации на средства криптографической защиты информации;</w:t>
      </w:r>
    </w:p>
    <w:p w14:paraId="71FBEC73" w14:textId="77777777" w:rsidR="00EE047F" w:rsidRPr="00EE047F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не допускать появления в компьютерной среде, где функционирует Система ЭДО, компьютерных вирусов и программ, направленных на ее разрушение;</w:t>
      </w:r>
    </w:p>
    <w:p w14:paraId="68AAE8B1" w14:textId="77777777" w:rsidR="00EE047F" w:rsidRPr="00EE047F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не уничтожать и /или не модифицировать архивы открытых ключей ЭП(КЭП);</w:t>
      </w:r>
    </w:p>
    <w:p w14:paraId="7FADC44F" w14:textId="085FEC0A" w:rsidR="00EE047F" w:rsidRPr="00EE047F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пере</w:t>
      </w:r>
      <w:r>
        <w:rPr>
          <w:rFonts w:ascii="Times New Roman" w:hAnsi="Times New Roman"/>
          <w:sz w:val="22"/>
          <w:szCs w:val="22"/>
        </w:rPr>
        <w:t>давать</w:t>
      </w:r>
      <w:r w:rsidRPr="00EE047F">
        <w:rPr>
          <w:rFonts w:ascii="Times New Roman" w:hAnsi="Times New Roman"/>
          <w:sz w:val="22"/>
          <w:szCs w:val="22"/>
        </w:rPr>
        <w:t xml:space="preserve"> ЮЗД с конфиденциальной информацией только в зашифрованном виде;</w:t>
      </w:r>
    </w:p>
    <w:p w14:paraId="03D65128" w14:textId="77777777" w:rsidR="00EE047F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не использовать для работы с ЮЗД скомпрометированные ключи.</w:t>
      </w:r>
    </w:p>
    <w:p w14:paraId="0DCC9349" w14:textId="201EDBA1" w:rsidR="00F93762" w:rsidRPr="00F93762" w:rsidRDefault="00F93762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Сторона обязана уведомить другую Сторону п</w:t>
      </w:r>
      <w:r w:rsidR="00EE047F" w:rsidRPr="00F93762">
        <w:rPr>
          <w:rFonts w:ascii="Times New Roman" w:hAnsi="Times New Roman"/>
          <w:sz w:val="22"/>
          <w:szCs w:val="22"/>
        </w:rPr>
        <w:t>ри компрометации или подозрении на компрометацию ключа КЭП, т.е. при</w:t>
      </w:r>
      <w:r>
        <w:rPr>
          <w:rFonts w:ascii="Times New Roman" w:hAnsi="Times New Roman"/>
          <w:sz w:val="22"/>
          <w:szCs w:val="22"/>
        </w:rPr>
        <w:t>:</w:t>
      </w:r>
    </w:p>
    <w:p w14:paraId="36D5A9C8" w14:textId="4B1DFC20" w:rsidR="00F93762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F93762">
        <w:rPr>
          <w:rFonts w:ascii="Times New Roman" w:hAnsi="Times New Roman"/>
          <w:sz w:val="22"/>
          <w:szCs w:val="22"/>
        </w:rPr>
        <w:t>ознакомлении или подозрении на ознакомление неуполномоченного лица с ключом КЭП</w:t>
      </w:r>
      <w:r w:rsidR="005D7BC7">
        <w:rPr>
          <w:rFonts w:ascii="Times New Roman" w:hAnsi="Times New Roman"/>
          <w:sz w:val="22"/>
          <w:szCs w:val="22"/>
        </w:rPr>
        <w:t>;</w:t>
      </w:r>
    </w:p>
    <w:p w14:paraId="35C69D12" w14:textId="585E47F1" w:rsidR="00F93762" w:rsidRPr="00F93762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F93762">
        <w:rPr>
          <w:rFonts w:ascii="Times New Roman" w:hAnsi="Times New Roman"/>
          <w:sz w:val="22"/>
          <w:szCs w:val="22"/>
        </w:rPr>
        <w:t xml:space="preserve"> несанкционированном использовании или подозрении на несанкционированное использование ключа КЭП</w:t>
      </w:r>
      <w:r w:rsidR="005D7BC7">
        <w:rPr>
          <w:rFonts w:ascii="Times New Roman" w:hAnsi="Times New Roman"/>
          <w:sz w:val="22"/>
          <w:szCs w:val="22"/>
        </w:rPr>
        <w:t>.</w:t>
      </w:r>
      <w:r w:rsidRPr="00F93762">
        <w:rPr>
          <w:rFonts w:ascii="Times New Roman" w:hAnsi="Times New Roman"/>
          <w:sz w:val="22"/>
          <w:szCs w:val="22"/>
        </w:rPr>
        <w:t xml:space="preserve"> </w:t>
      </w:r>
    </w:p>
    <w:p w14:paraId="24052765" w14:textId="50CE84F7" w:rsidR="00EE047F" w:rsidRPr="00F93762" w:rsidRDefault="00EE047F" w:rsidP="000841D8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  <w:r w:rsidRPr="00F93762">
        <w:rPr>
          <w:rFonts w:ascii="Times New Roman" w:hAnsi="Times New Roman"/>
          <w:sz w:val="22"/>
          <w:szCs w:val="22"/>
        </w:rPr>
        <w:t>Сторона незамедлительно письменно извещает</w:t>
      </w:r>
      <w:r w:rsidR="00F93762">
        <w:rPr>
          <w:rFonts w:ascii="Times New Roman" w:hAnsi="Times New Roman"/>
          <w:sz w:val="22"/>
          <w:szCs w:val="22"/>
        </w:rPr>
        <w:t xml:space="preserve"> другую Сторону</w:t>
      </w:r>
      <w:r w:rsidRPr="00F93762">
        <w:rPr>
          <w:rFonts w:ascii="Times New Roman" w:hAnsi="Times New Roman"/>
          <w:sz w:val="22"/>
          <w:szCs w:val="22"/>
        </w:rPr>
        <w:t xml:space="preserve"> о прекращении действия соответствующего ключа и </w:t>
      </w:r>
      <w:r w:rsidR="00F93762">
        <w:rPr>
          <w:rFonts w:ascii="Times New Roman" w:hAnsi="Times New Roman"/>
          <w:sz w:val="22"/>
          <w:szCs w:val="22"/>
        </w:rPr>
        <w:t xml:space="preserve">отзывает </w:t>
      </w:r>
      <w:r w:rsidRPr="00F93762">
        <w:rPr>
          <w:rFonts w:ascii="Times New Roman" w:hAnsi="Times New Roman"/>
          <w:sz w:val="22"/>
          <w:szCs w:val="22"/>
        </w:rPr>
        <w:t xml:space="preserve">сертификат скомпрометированного ключа ЭП. </w:t>
      </w:r>
    </w:p>
    <w:p w14:paraId="6B4C1A21" w14:textId="77777777" w:rsidR="0084210A" w:rsidRDefault="00EE047F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>С момента уведомления</w:t>
      </w:r>
      <w:r w:rsidR="0084210A" w:rsidRPr="0084210A">
        <w:rPr>
          <w:rFonts w:ascii="Times New Roman" w:hAnsi="Times New Roman"/>
          <w:sz w:val="22"/>
          <w:szCs w:val="22"/>
        </w:rPr>
        <w:t xml:space="preserve"> </w:t>
      </w:r>
      <w:r w:rsidR="0084210A">
        <w:rPr>
          <w:rFonts w:ascii="Times New Roman" w:hAnsi="Times New Roman"/>
          <w:sz w:val="22"/>
          <w:szCs w:val="22"/>
        </w:rPr>
        <w:t>о компрометации</w:t>
      </w:r>
      <w:r w:rsidRPr="00EE047F">
        <w:rPr>
          <w:rFonts w:ascii="Times New Roman" w:hAnsi="Times New Roman"/>
          <w:sz w:val="22"/>
          <w:szCs w:val="22"/>
        </w:rPr>
        <w:t xml:space="preserve"> Стороны</w:t>
      </w:r>
      <w:r w:rsidR="0084210A">
        <w:rPr>
          <w:rFonts w:ascii="Times New Roman" w:hAnsi="Times New Roman"/>
          <w:sz w:val="22"/>
          <w:szCs w:val="22"/>
        </w:rPr>
        <w:t>:</w:t>
      </w:r>
    </w:p>
    <w:p w14:paraId="6B6E3F1F" w14:textId="33FACD1B" w:rsidR="0084210A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 xml:space="preserve">прекращают передачу </w:t>
      </w:r>
      <w:r w:rsidR="0084210A">
        <w:rPr>
          <w:rFonts w:ascii="Times New Roman" w:hAnsi="Times New Roman"/>
          <w:sz w:val="22"/>
          <w:szCs w:val="22"/>
        </w:rPr>
        <w:t>ЭД</w:t>
      </w:r>
      <w:r w:rsidRPr="00EE047F">
        <w:rPr>
          <w:rFonts w:ascii="Times New Roman" w:hAnsi="Times New Roman"/>
          <w:sz w:val="22"/>
          <w:szCs w:val="22"/>
        </w:rPr>
        <w:t xml:space="preserve"> с использованием указанного ключа КЭП</w:t>
      </w:r>
      <w:r w:rsidR="005D7BC7">
        <w:rPr>
          <w:rFonts w:ascii="Times New Roman" w:hAnsi="Times New Roman"/>
          <w:sz w:val="22"/>
          <w:szCs w:val="22"/>
        </w:rPr>
        <w:t>;</w:t>
      </w:r>
    </w:p>
    <w:p w14:paraId="17E832EF" w14:textId="77777777" w:rsidR="0084210A" w:rsidRDefault="00EE047F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EE047F">
        <w:rPr>
          <w:rFonts w:ascii="Times New Roman" w:hAnsi="Times New Roman"/>
          <w:sz w:val="22"/>
          <w:szCs w:val="22"/>
        </w:rPr>
        <w:t xml:space="preserve">выводят из действия соответствующий ключ проверки. </w:t>
      </w:r>
    </w:p>
    <w:p w14:paraId="471A910A" w14:textId="57D6A70C" w:rsidR="000B4E84" w:rsidRPr="005D7BC7" w:rsidRDefault="00EE047F" w:rsidP="000841D8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  <w:r w:rsidRPr="0084210A">
        <w:rPr>
          <w:rFonts w:ascii="Times New Roman" w:hAnsi="Times New Roman"/>
          <w:sz w:val="22"/>
          <w:szCs w:val="22"/>
        </w:rPr>
        <w:t xml:space="preserve">Скомпрометированные ключи уничтожаются Сторонами самостоятельно. Сторона, получившая сообщение о компрометации и/или замене ключа КЭП, выводит соответствующий ключ проверки ЭП из действия незамедлительно, но в любом случае в срок не позднее </w:t>
      </w:r>
      <w:r w:rsidRPr="004E20F6">
        <w:rPr>
          <w:rFonts w:ascii="Times New Roman" w:hAnsi="Times New Roman"/>
          <w:sz w:val="22"/>
          <w:szCs w:val="22"/>
        </w:rPr>
        <w:t>одного</w:t>
      </w:r>
      <w:r w:rsidRPr="0084210A">
        <w:rPr>
          <w:rFonts w:ascii="Times New Roman" w:hAnsi="Times New Roman"/>
          <w:sz w:val="22"/>
          <w:szCs w:val="22"/>
        </w:rPr>
        <w:t xml:space="preserve"> рабочего дня после получения сообщения о компрометации.</w:t>
      </w:r>
    </w:p>
    <w:p w14:paraId="32CCE69A" w14:textId="77777777" w:rsidR="000B4E84" w:rsidRPr="0026700B" w:rsidRDefault="000B4E84" w:rsidP="000841D8">
      <w:pPr>
        <w:jc w:val="both"/>
        <w:rPr>
          <w:rFonts w:ascii="Times New Roman" w:hAnsi="Times New Roman"/>
          <w:sz w:val="22"/>
          <w:szCs w:val="22"/>
        </w:rPr>
      </w:pPr>
    </w:p>
    <w:p w14:paraId="45C38B25" w14:textId="55646EFB" w:rsidR="009E5AD7" w:rsidRPr="000B4E84" w:rsidRDefault="009E5AD7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B4E84">
        <w:rPr>
          <w:rFonts w:ascii="Times New Roman" w:hAnsi="Times New Roman"/>
          <w:b/>
          <w:bCs/>
        </w:rPr>
        <w:t xml:space="preserve">Особые требования к </w:t>
      </w:r>
      <w:r w:rsidR="00C81008">
        <w:rPr>
          <w:rFonts w:ascii="Times New Roman" w:hAnsi="Times New Roman"/>
          <w:b/>
          <w:bCs/>
        </w:rPr>
        <w:t>УПД, ИУПД, ЭСФ, КЭСФ</w:t>
      </w:r>
    </w:p>
    <w:p w14:paraId="22DA37E1" w14:textId="29EC1F0C" w:rsidR="009E5AD7" w:rsidRPr="009E5AD7" w:rsidRDefault="009E5AD7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 xml:space="preserve">Поставщик направляет электронный УПД в момент отгрузки товара со склада Поставщика. </w:t>
      </w:r>
      <w:r w:rsidR="00D91F9D">
        <w:rPr>
          <w:rFonts w:ascii="Times New Roman" w:hAnsi="Times New Roman"/>
          <w:sz w:val="22"/>
          <w:szCs w:val="22"/>
        </w:rPr>
        <w:t xml:space="preserve">Отсутствие у Покупателя </w:t>
      </w:r>
      <w:r w:rsidRPr="00E515EE">
        <w:rPr>
          <w:rFonts w:ascii="Times New Roman" w:hAnsi="Times New Roman"/>
          <w:sz w:val="22"/>
          <w:szCs w:val="22"/>
        </w:rPr>
        <w:t>электронн</w:t>
      </w:r>
      <w:r w:rsidR="00D91F9D">
        <w:rPr>
          <w:rFonts w:ascii="Times New Roman" w:hAnsi="Times New Roman"/>
          <w:sz w:val="22"/>
          <w:szCs w:val="22"/>
        </w:rPr>
        <w:t>ого</w:t>
      </w:r>
      <w:r w:rsidRPr="00E515EE">
        <w:rPr>
          <w:rFonts w:ascii="Times New Roman" w:hAnsi="Times New Roman"/>
          <w:sz w:val="22"/>
          <w:szCs w:val="22"/>
        </w:rPr>
        <w:t xml:space="preserve"> УПД</w:t>
      </w:r>
      <w:r w:rsidR="00D91F9D" w:rsidRPr="00E515EE">
        <w:rPr>
          <w:rFonts w:ascii="Times New Roman" w:hAnsi="Times New Roman"/>
          <w:sz w:val="22"/>
          <w:szCs w:val="22"/>
        </w:rPr>
        <w:t xml:space="preserve"> на момент доставки</w:t>
      </w:r>
      <w:r w:rsidRPr="00E515EE">
        <w:rPr>
          <w:rFonts w:ascii="Times New Roman" w:hAnsi="Times New Roman"/>
          <w:sz w:val="22"/>
          <w:szCs w:val="22"/>
        </w:rPr>
        <w:t xml:space="preserve"> приравнивается к поставке товара без документов</w:t>
      </w:r>
      <w:r w:rsidR="00D91F9D">
        <w:rPr>
          <w:rFonts w:ascii="Times New Roman" w:hAnsi="Times New Roman"/>
          <w:sz w:val="22"/>
          <w:szCs w:val="22"/>
        </w:rPr>
        <w:t xml:space="preserve">. В этом случае </w:t>
      </w:r>
      <w:r w:rsidRPr="00E515EE">
        <w:rPr>
          <w:rFonts w:ascii="Times New Roman" w:hAnsi="Times New Roman"/>
          <w:sz w:val="22"/>
          <w:szCs w:val="22"/>
        </w:rPr>
        <w:t xml:space="preserve">Покупатель </w:t>
      </w:r>
      <w:r w:rsidR="00D91F9D">
        <w:rPr>
          <w:rFonts w:ascii="Times New Roman" w:hAnsi="Times New Roman"/>
          <w:sz w:val="22"/>
          <w:szCs w:val="22"/>
        </w:rPr>
        <w:t xml:space="preserve">вправе </w:t>
      </w:r>
      <w:r w:rsidRPr="00E515EE">
        <w:rPr>
          <w:rFonts w:ascii="Times New Roman" w:hAnsi="Times New Roman"/>
          <w:sz w:val="22"/>
          <w:szCs w:val="22"/>
        </w:rPr>
        <w:t xml:space="preserve">отказаться от приемки товара. </w:t>
      </w:r>
    </w:p>
    <w:p w14:paraId="4A6B611E" w14:textId="0FF66A76" w:rsidR="00E71717" w:rsidRDefault="009E5AD7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71717">
        <w:rPr>
          <w:rFonts w:ascii="Times New Roman" w:hAnsi="Times New Roman"/>
          <w:sz w:val="22"/>
          <w:szCs w:val="22"/>
        </w:rPr>
        <w:t xml:space="preserve">При применении электронного УПД поставка должна сопровождаться бумажной </w:t>
      </w:r>
      <w:r w:rsidR="00FB5B44" w:rsidRPr="00E5018E">
        <w:rPr>
          <w:rFonts w:ascii="Times New Roman" w:hAnsi="Times New Roman"/>
          <w:sz w:val="22"/>
          <w:szCs w:val="22"/>
        </w:rPr>
        <w:t>Транспортной накладной</w:t>
      </w:r>
      <w:r w:rsidR="000841D8" w:rsidRPr="00E5018E">
        <w:rPr>
          <w:rFonts w:ascii="Times New Roman" w:hAnsi="Times New Roman"/>
          <w:sz w:val="22"/>
          <w:szCs w:val="22"/>
        </w:rPr>
        <w:t>/</w:t>
      </w:r>
      <w:r w:rsidR="000841D8" w:rsidRPr="00642E5B">
        <w:rPr>
          <w:rFonts w:ascii="Times New Roman" w:hAnsi="Times New Roman"/>
          <w:sz w:val="22"/>
          <w:szCs w:val="22"/>
        </w:rPr>
        <w:t>Товарно-транспортной накладной (</w:t>
      </w:r>
      <w:r w:rsidRPr="00642E5B">
        <w:rPr>
          <w:rFonts w:ascii="Times New Roman" w:hAnsi="Times New Roman"/>
          <w:sz w:val="22"/>
          <w:szCs w:val="22"/>
        </w:rPr>
        <w:t>ТрН/ТТН</w:t>
      </w:r>
      <w:r w:rsidR="000841D8" w:rsidRPr="00642E5B">
        <w:rPr>
          <w:rFonts w:ascii="Times New Roman" w:hAnsi="Times New Roman"/>
          <w:sz w:val="22"/>
          <w:szCs w:val="22"/>
        </w:rPr>
        <w:t>)</w:t>
      </w:r>
      <w:r w:rsidRPr="00642E5B">
        <w:rPr>
          <w:rFonts w:ascii="Times New Roman" w:hAnsi="Times New Roman"/>
          <w:sz w:val="22"/>
          <w:szCs w:val="22"/>
        </w:rPr>
        <w:t>.</w:t>
      </w:r>
      <w:r w:rsidRPr="00E71717">
        <w:rPr>
          <w:rFonts w:ascii="Times New Roman" w:hAnsi="Times New Roman"/>
          <w:sz w:val="22"/>
          <w:szCs w:val="22"/>
        </w:rPr>
        <w:t xml:space="preserve"> В ней должен быть указан номер заказа, на основании которого осуществляется поставка.</w:t>
      </w:r>
    </w:p>
    <w:p w14:paraId="451874AD" w14:textId="14798721" w:rsidR="009E5AD7" w:rsidRPr="00E71717" w:rsidRDefault="0084210A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71717">
        <w:rPr>
          <w:rFonts w:ascii="Times New Roman" w:hAnsi="Times New Roman"/>
          <w:sz w:val="22"/>
          <w:szCs w:val="22"/>
        </w:rPr>
        <w:t>Покупатель направляет Поставщику запрос на предоставление ИУПД</w:t>
      </w:r>
      <w:r w:rsidR="00AC22D7" w:rsidRPr="00E71717">
        <w:rPr>
          <w:rFonts w:ascii="Times New Roman" w:hAnsi="Times New Roman"/>
          <w:sz w:val="22"/>
          <w:szCs w:val="22"/>
        </w:rPr>
        <w:t>,</w:t>
      </w:r>
      <w:r w:rsidRPr="00E71717">
        <w:rPr>
          <w:rFonts w:ascii="Times New Roman" w:hAnsi="Times New Roman"/>
          <w:sz w:val="22"/>
          <w:szCs w:val="22"/>
        </w:rPr>
        <w:t xml:space="preserve"> е</w:t>
      </w:r>
      <w:r w:rsidR="009E5AD7" w:rsidRPr="00E71717">
        <w:rPr>
          <w:rFonts w:ascii="Times New Roman" w:hAnsi="Times New Roman"/>
          <w:sz w:val="22"/>
          <w:szCs w:val="22"/>
        </w:rPr>
        <w:t xml:space="preserve">сли в ходе приемки выявлены </w:t>
      </w:r>
      <w:r w:rsidR="00AC22D7" w:rsidRPr="00E71717">
        <w:rPr>
          <w:rFonts w:ascii="Times New Roman" w:hAnsi="Times New Roman"/>
          <w:sz w:val="22"/>
          <w:szCs w:val="22"/>
        </w:rPr>
        <w:t xml:space="preserve">ошибки в документе, </w:t>
      </w:r>
      <w:r w:rsidR="009E5AD7" w:rsidRPr="00E71717">
        <w:rPr>
          <w:rFonts w:ascii="Times New Roman" w:hAnsi="Times New Roman"/>
          <w:sz w:val="22"/>
          <w:szCs w:val="22"/>
        </w:rPr>
        <w:t xml:space="preserve">расхождения в цене, </w:t>
      </w:r>
      <w:r w:rsidR="00AC22D7" w:rsidRPr="00E71717">
        <w:rPr>
          <w:rFonts w:ascii="Times New Roman" w:hAnsi="Times New Roman"/>
          <w:sz w:val="22"/>
          <w:szCs w:val="22"/>
        </w:rPr>
        <w:t xml:space="preserve">количестве товара, если поставлен бракованный товар </w:t>
      </w:r>
      <w:r w:rsidR="009E5AD7" w:rsidRPr="00E71717">
        <w:rPr>
          <w:rFonts w:ascii="Times New Roman" w:hAnsi="Times New Roman"/>
          <w:sz w:val="22"/>
          <w:szCs w:val="22"/>
        </w:rPr>
        <w:t>или</w:t>
      </w:r>
      <w:r w:rsidR="00AC22D7" w:rsidRPr="00E71717">
        <w:rPr>
          <w:rFonts w:ascii="Times New Roman" w:hAnsi="Times New Roman"/>
          <w:sz w:val="22"/>
          <w:szCs w:val="22"/>
        </w:rPr>
        <w:t xml:space="preserve"> </w:t>
      </w:r>
      <w:r w:rsidR="009E5AD7" w:rsidRPr="00E71717">
        <w:rPr>
          <w:rFonts w:ascii="Times New Roman" w:hAnsi="Times New Roman"/>
          <w:sz w:val="22"/>
          <w:szCs w:val="22"/>
        </w:rPr>
        <w:t xml:space="preserve">товар, который не был </w:t>
      </w:r>
      <w:r w:rsidR="00AC22D7" w:rsidRPr="00E71717">
        <w:rPr>
          <w:rFonts w:ascii="Times New Roman" w:hAnsi="Times New Roman"/>
          <w:sz w:val="22"/>
          <w:szCs w:val="22"/>
        </w:rPr>
        <w:t xml:space="preserve">указан </w:t>
      </w:r>
      <w:r w:rsidR="009E5AD7" w:rsidRPr="00E71717">
        <w:rPr>
          <w:rFonts w:ascii="Times New Roman" w:hAnsi="Times New Roman"/>
          <w:sz w:val="22"/>
          <w:szCs w:val="22"/>
        </w:rPr>
        <w:t>в УПД</w:t>
      </w:r>
      <w:r w:rsidR="00C81008" w:rsidRPr="00E71717">
        <w:rPr>
          <w:rFonts w:ascii="Times New Roman" w:hAnsi="Times New Roman"/>
          <w:sz w:val="22"/>
          <w:szCs w:val="22"/>
        </w:rPr>
        <w:t>.</w:t>
      </w:r>
    </w:p>
    <w:p w14:paraId="00AC2C69" w14:textId="2B057527" w:rsidR="0084210A" w:rsidRDefault="009E5AD7" w:rsidP="000841D8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  <w:r w:rsidRPr="0026700B">
        <w:rPr>
          <w:rFonts w:ascii="Times New Roman" w:hAnsi="Times New Roman"/>
          <w:sz w:val="22"/>
          <w:szCs w:val="22"/>
        </w:rPr>
        <w:t>Поставщик должен выслать Покупателю ИУПД</w:t>
      </w:r>
      <w:r w:rsidR="00AC22D7" w:rsidRPr="0026700B">
        <w:rPr>
          <w:rFonts w:ascii="Times New Roman" w:hAnsi="Times New Roman"/>
          <w:sz w:val="22"/>
          <w:szCs w:val="22"/>
        </w:rPr>
        <w:t>, в котором</w:t>
      </w:r>
      <w:r w:rsidR="00C81008" w:rsidRPr="0026700B">
        <w:rPr>
          <w:rFonts w:ascii="Times New Roman" w:hAnsi="Times New Roman"/>
          <w:sz w:val="22"/>
          <w:szCs w:val="22"/>
        </w:rPr>
        <w:t xml:space="preserve"> устранены</w:t>
      </w:r>
      <w:r w:rsidR="00AC22D7" w:rsidRPr="0026700B">
        <w:rPr>
          <w:rFonts w:ascii="Times New Roman" w:hAnsi="Times New Roman"/>
          <w:sz w:val="22"/>
          <w:szCs w:val="22"/>
        </w:rPr>
        <w:t xml:space="preserve"> все выявленные ошибки</w:t>
      </w:r>
      <w:r w:rsidRPr="0026700B">
        <w:rPr>
          <w:rFonts w:ascii="Times New Roman" w:hAnsi="Times New Roman"/>
          <w:sz w:val="22"/>
          <w:szCs w:val="22"/>
        </w:rPr>
        <w:t>.</w:t>
      </w:r>
    </w:p>
    <w:p w14:paraId="0F4EFBA0" w14:textId="0048B749" w:rsidR="009E5AD7" w:rsidRDefault="009E5AD7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Поставка товара в количестве, превышающем указанное в заказе (перевоз), в случае согласия Покупателя принять такой товар, не подлежит оформлению отдельным заказом. Исправление производится посредством оформления ИУПД.</w:t>
      </w:r>
    </w:p>
    <w:p w14:paraId="015D1E4C" w14:textId="77777777" w:rsidR="009E5AD7" w:rsidRDefault="009E5AD7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Поставщик выставляе</w:t>
      </w:r>
      <w:r>
        <w:rPr>
          <w:rFonts w:ascii="Times New Roman" w:hAnsi="Times New Roman"/>
          <w:sz w:val="22"/>
          <w:szCs w:val="22"/>
        </w:rPr>
        <w:t>т</w:t>
      </w:r>
      <w:r w:rsidRPr="00E515EE">
        <w:rPr>
          <w:rFonts w:ascii="Times New Roman" w:hAnsi="Times New Roman"/>
          <w:sz w:val="22"/>
          <w:szCs w:val="22"/>
        </w:rPr>
        <w:t xml:space="preserve"> только один отдельный ЭСФ/УПД на каждую поставку. В одном ЭСФ/УПД не могут быть объединены данные об отгруженных товарах из нескольких поставок. Данное правило действует как в отношении первичных ЭСФ/УПД, так и в отношении исправленных и корректировочных документов соответствующего вида.</w:t>
      </w:r>
    </w:p>
    <w:p w14:paraId="6C5FEA80" w14:textId="16DA4039" w:rsidR="009E5AD7" w:rsidRDefault="0084210A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ЭСФ</w:t>
      </w:r>
      <w:r w:rsidR="009E5AD7" w:rsidRPr="00E515EE">
        <w:rPr>
          <w:rFonts w:ascii="Times New Roman" w:hAnsi="Times New Roman"/>
          <w:sz w:val="22"/>
          <w:szCs w:val="22"/>
        </w:rPr>
        <w:t>/КЭСФ/УКД долж</w:t>
      </w:r>
      <w:r w:rsidR="009E5AD7">
        <w:rPr>
          <w:rFonts w:ascii="Times New Roman" w:hAnsi="Times New Roman"/>
          <w:sz w:val="22"/>
          <w:szCs w:val="22"/>
        </w:rPr>
        <w:t>на</w:t>
      </w:r>
      <w:r w:rsidR="009E5AD7" w:rsidRPr="00E515EE">
        <w:rPr>
          <w:rFonts w:ascii="Times New Roman" w:hAnsi="Times New Roman"/>
          <w:sz w:val="22"/>
          <w:szCs w:val="22"/>
        </w:rPr>
        <w:t xml:space="preserve"> быть направлен</w:t>
      </w:r>
      <w:r w:rsidR="009E5AD7">
        <w:rPr>
          <w:rFonts w:ascii="Times New Roman" w:hAnsi="Times New Roman"/>
          <w:sz w:val="22"/>
          <w:szCs w:val="22"/>
        </w:rPr>
        <w:t>а</w:t>
      </w:r>
      <w:r w:rsidR="009E5AD7" w:rsidRPr="00E515EE">
        <w:rPr>
          <w:rFonts w:ascii="Times New Roman" w:hAnsi="Times New Roman"/>
          <w:sz w:val="22"/>
          <w:szCs w:val="22"/>
        </w:rPr>
        <w:t xml:space="preserve"> Поставщиком Покупателю товара в срок, установленный п. 3 ст. 168 НК РФ. УПД должен быть направлен Поставщиком Покупателю товара не позднее даты поставки товара.</w:t>
      </w:r>
    </w:p>
    <w:p w14:paraId="2D19E3F0" w14:textId="15F598C2" w:rsidR="00895B9E" w:rsidRPr="0026700B" w:rsidRDefault="00D91F9D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26700B">
        <w:rPr>
          <w:rFonts w:ascii="Times New Roman" w:hAnsi="Times New Roman"/>
          <w:sz w:val="22"/>
          <w:szCs w:val="22"/>
        </w:rPr>
        <w:t xml:space="preserve">Поставщик </w:t>
      </w:r>
      <w:r w:rsidR="00A35A1C" w:rsidRPr="0026700B">
        <w:rPr>
          <w:rFonts w:ascii="Times New Roman" w:hAnsi="Times New Roman"/>
          <w:sz w:val="22"/>
          <w:szCs w:val="22"/>
        </w:rPr>
        <w:t>обязан обеспечить</w:t>
      </w:r>
      <w:r w:rsidR="00C81008" w:rsidRPr="0026700B">
        <w:rPr>
          <w:rFonts w:ascii="Times New Roman" w:hAnsi="Times New Roman"/>
          <w:sz w:val="22"/>
          <w:szCs w:val="22"/>
        </w:rPr>
        <w:t xml:space="preserve"> </w:t>
      </w:r>
      <w:r w:rsidRPr="0026700B">
        <w:rPr>
          <w:rFonts w:ascii="Times New Roman" w:hAnsi="Times New Roman"/>
          <w:sz w:val="22"/>
          <w:szCs w:val="22"/>
        </w:rPr>
        <w:t>отправк</w:t>
      </w:r>
      <w:r w:rsidR="00A35A1C" w:rsidRPr="0026700B">
        <w:rPr>
          <w:rFonts w:ascii="Times New Roman" w:hAnsi="Times New Roman"/>
          <w:sz w:val="22"/>
          <w:szCs w:val="22"/>
        </w:rPr>
        <w:t>у</w:t>
      </w:r>
      <w:r w:rsidRPr="0026700B">
        <w:rPr>
          <w:rFonts w:ascii="Times New Roman" w:hAnsi="Times New Roman"/>
          <w:sz w:val="22"/>
          <w:szCs w:val="22"/>
        </w:rPr>
        <w:t xml:space="preserve"> электронного УПД в выходные дни</w:t>
      </w:r>
      <w:r w:rsidR="00C81008" w:rsidRPr="0026700B">
        <w:rPr>
          <w:rFonts w:ascii="Times New Roman" w:hAnsi="Times New Roman"/>
          <w:sz w:val="22"/>
          <w:szCs w:val="22"/>
        </w:rPr>
        <w:t>.</w:t>
      </w:r>
    </w:p>
    <w:p w14:paraId="2F6985E0" w14:textId="7E41A103" w:rsidR="000B4E84" w:rsidRPr="00C81008" w:rsidRDefault="000B4E84" w:rsidP="000841D8">
      <w:pPr>
        <w:jc w:val="both"/>
        <w:rPr>
          <w:rFonts w:ascii="Times New Roman" w:hAnsi="Times New Roman"/>
          <w:sz w:val="22"/>
          <w:szCs w:val="22"/>
        </w:rPr>
      </w:pPr>
    </w:p>
    <w:p w14:paraId="05F278EC" w14:textId="2E6704B2" w:rsidR="000B4E84" w:rsidRPr="00FA27BE" w:rsidRDefault="00C81008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Особые требования к у</w:t>
      </w:r>
      <w:r w:rsidR="000B4E84">
        <w:rPr>
          <w:rFonts w:ascii="Times New Roman" w:hAnsi="Times New Roman"/>
          <w:b/>
          <w:bCs/>
        </w:rPr>
        <w:t>в</w:t>
      </w:r>
      <w:r w:rsidR="000B4E84" w:rsidRPr="00FA27BE">
        <w:rPr>
          <w:rFonts w:ascii="Times New Roman" w:hAnsi="Times New Roman"/>
          <w:b/>
          <w:bCs/>
        </w:rPr>
        <w:t>едомлению об отгрузке (DESADV)</w:t>
      </w:r>
    </w:p>
    <w:p w14:paraId="4215A6BD" w14:textId="77777777" w:rsidR="000B4E84" w:rsidRPr="000B4E84" w:rsidRDefault="000B4E84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На каждое направленное Покупателю уведомление об отгрузке (DESADV) Поставщик должен предоставить отдельный комплект Документов на поставку товара.</w:t>
      </w:r>
    </w:p>
    <w:p w14:paraId="53AA728E" w14:textId="77777777" w:rsidR="000B4E84" w:rsidRPr="000B4E84" w:rsidRDefault="000B4E84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Уведомление об отгрузке Покупателя (DESADV) должно:</w:t>
      </w:r>
    </w:p>
    <w:p w14:paraId="4CF99FE1" w14:textId="77777777" w:rsidR="000B4E84" w:rsidRPr="000B4E84" w:rsidRDefault="000B4E84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быть полностью заполнено во всех полях;</w:t>
      </w:r>
    </w:p>
    <w:p w14:paraId="1F7762F7" w14:textId="1F10F43E" w:rsidR="000B4E84" w:rsidRPr="000B4E84" w:rsidRDefault="000B4E84" w:rsidP="000841D8">
      <w:pPr>
        <w:pStyle w:val="a5"/>
        <w:numPr>
          <w:ilvl w:val="0"/>
          <w:numId w:val="23"/>
        </w:numPr>
        <w:tabs>
          <w:tab w:val="left" w:pos="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соответствовать Документам по товарным позициям, по единицам измерения (штуки, коробки и пр.), по цене товара, по сумме документа с НДС, по сумме документа без НДС и по сумме НДС</w:t>
      </w:r>
      <w:r w:rsidR="00A67C50">
        <w:rPr>
          <w:rFonts w:ascii="Times New Roman" w:hAnsi="Times New Roman"/>
          <w:sz w:val="22"/>
          <w:szCs w:val="22"/>
        </w:rPr>
        <w:t>.</w:t>
      </w:r>
    </w:p>
    <w:p w14:paraId="421C6A9B" w14:textId="2630B8C8" w:rsidR="000B4E84" w:rsidRPr="000B4E84" w:rsidRDefault="000B4E84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В случае несоответствия уведомления об отгрузке (DESADV) Документам, Поставщик обязан повторно предоставить так</w:t>
      </w:r>
      <w:r w:rsidR="00262D5C">
        <w:rPr>
          <w:rFonts w:ascii="Times New Roman" w:hAnsi="Times New Roman"/>
          <w:sz w:val="22"/>
          <w:szCs w:val="22"/>
        </w:rPr>
        <w:t xml:space="preserve">ой документ в течение </w:t>
      </w:r>
      <w:r w:rsidR="00262D5C" w:rsidRPr="004E20F6">
        <w:rPr>
          <w:rFonts w:ascii="Times New Roman" w:hAnsi="Times New Roman"/>
          <w:sz w:val="22"/>
          <w:szCs w:val="22"/>
        </w:rPr>
        <w:t>30-ти</w:t>
      </w:r>
      <w:r w:rsidRPr="000B4E84">
        <w:rPr>
          <w:rFonts w:ascii="Times New Roman" w:hAnsi="Times New Roman"/>
          <w:sz w:val="22"/>
          <w:szCs w:val="22"/>
        </w:rPr>
        <w:t xml:space="preserve"> минут с момента получения информации о выявленном несоответствии.</w:t>
      </w:r>
    </w:p>
    <w:p w14:paraId="5732A415" w14:textId="1CA8F5EB" w:rsidR="000B4E84" w:rsidRPr="000B4E84" w:rsidRDefault="000B4E84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0B4E84">
        <w:rPr>
          <w:rFonts w:ascii="Times New Roman" w:hAnsi="Times New Roman"/>
          <w:sz w:val="22"/>
          <w:szCs w:val="22"/>
        </w:rPr>
        <w:t>Поставщик обязан обеспечить передачу информации посредством направления DESADV следующих полей: SSCC паллеты; признак палл</w:t>
      </w:r>
      <w:r w:rsidR="00262D5C">
        <w:rPr>
          <w:rFonts w:ascii="Times New Roman" w:hAnsi="Times New Roman"/>
          <w:sz w:val="22"/>
          <w:szCs w:val="22"/>
        </w:rPr>
        <w:t>еты (стандарт/</w:t>
      </w:r>
      <w:r w:rsidRPr="000B4E84">
        <w:rPr>
          <w:rFonts w:ascii="Times New Roman" w:hAnsi="Times New Roman"/>
          <w:sz w:val="22"/>
          <w:szCs w:val="22"/>
        </w:rPr>
        <w:t>не стандарт); высота паллеты; дата изготовления; годен до; срок хранения; вес паллеты нетто; вес паллеты брутто; кол-во товара (штук) на паллете; наименование производителя; страна производителя; температурный режим; вес нетто штуки; вес брутто штуки; количество упаковок на паллете (коробок).</w:t>
      </w:r>
    </w:p>
    <w:p w14:paraId="451D0916" w14:textId="77777777" w:rsidR="000B4E84" w:rsidRPr="000B4E84" w:rsidRDefault="000B4E84" w:rsidP="000841D8">
      <w:pPr>
        <w:jc w:val="both"/>
        <w:rPr>
          <w:rFonts w:ascii="Times New Roman" w:hAnsi="Times New Roman"/>
          <w:sz w:val="22"/>
          <w:szCs w:val="22"/>
        </w:rPr>
      </w:pPr>
    </w:p>
    <w:p w14:paraId="58F63542" w14:textId="19BC0F87" w:rsidR="00E515EE" w:rsidRPr="00033542" w:rsidRDefault="00E515EE" w:rsidP="000841D8">
      <w:pPr>
        <w:pStyle w:val="a5"/>
        <w:numPr>
          <w:ilvl w:val="0"/>
          <w:numId w:val="22"/>
        </w:numPr>
        <w:ind w:left="567" w:hanging="425"/>
        <w:jc w:val="both"/>
        <w:rPr>
          <w:rFonts w:ascii="Times New Roman" w:hAnsi="Times New Roman"/>
          <w:b/>
          <w:bCs/>
        </w:rPr>
      </w:pPr>
      <w:r w:rsidRPr="00033542">
        <w:rPr>
          <w:rFonts w:ascii="Times New Roman" w:hAnsi="Times New Roman"/>
          <w:b/>
          <w:bCs/>
        </w:rPr>
        <w:t>Иные положения</w:t>
      </w:r>
    </w:p>
    <w:p w14:paraId="0639132E" w14:textId="4D4B7C53" w:rsidR="00C81008" w:rsidRDefault="00C8100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9E5AD7">
        <w:rPr>
          <w:rFonts w:ascii="Times New Roman" w:hAnsi="Times New Roman"/>
          <w:sz w:val="22"/>
          <w:szCs w:val="22"/>
        </w:rPr>
        <w:t xml:space="preserve">Во всех </w:t>
      </w:r>
      <w:r>
        <w:rPr>
          <w:rFonts w:ascii="Times New Roman" w:hAnsi="Times New Roman"/>
          <w:sz w:val="22"/>
          <w:szCs w:val="22"/>
        </w:rPr>
        <w:t xml:space="preserve">ЭД </w:t>
      </w:r>
      <w:r w:rsidRPr="009E5AD7">
        <w:rPr>
          <w:rFonts w:ascii="Times New Roman" w:hAnsi="Times New Roman"/>
          <w:sz w:val="22"/>
          <w:szCs w:val="22"/>
        </w:rPr>
        <w:t xml:space="preserve">(ORDERS, ORDRSP, DESADV, PRICAT, УПД, УКД, ИУПД), направляемых Покупателю, должны указываться минимальные единицы измерения товара (например, «ШТ» или «КГ»). </w:t>
      </w:r>
    </w:p>
    <w:p w14:paraId="63ED58C3" w14:textId="6F3C85AF" w:rsidR="00F60FC3" w:rsidRPr="00F60FC3" w:rsidRDefault="00F60FC3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9E5AD7">
        <w:rPr>
          <w:rFonts w:ascii="Times New Roman" w:hAnsi="Times New Roman"/>
          <w:sz w:val="22"/>
          <w:szCs w:val="22"/>
        </w:rPr>
        <w:t>Штрих-код должен соответствовать наименованию номенклатуры по всему активному ассортименту.</w:t>
      </w:r>
      <w:r w:rsidR="000841D8">
        <w:rPr>
          <w:rFonts w:ascii="Times New Roman" w:hAnsi="Times New Roman"/>
          <w:sz w:val="22"/>
          <w:szCs w:val="22"/>
        </w:rPr>
        <w:t xml:space="preserve"> Поставщик должен обратиться к </w:t>
      </w:r>
      <w:r w:rsidR="00642E5B">
        <w:rPr>
          <w:rFonts w:ascii="Times New Roman" w:hAnsi="Times New Roman"/>
          <w:sz w:val="22"/>
          <w:szCs w:val="22"/>
        </w:rPr>
        <w:t>к</w:t>
      </w:r>
      <w:r w:rsidRPr="00642E5B">
        <w:rPr>
          <w:rFonts w:ascii="Times New Roman" w:hAnsi="Times New Roman"/>
          <w:sz w:val="22"/>
          <w:szCs w:val="22"/>
        </w:rPr>
        <w:t>атегорийному</w:t>
      </w:r>
      <w:r w:rsidRPr="009E5AD7">
        <w:rPr>
          <w:rFonts w:ascii="Times New Roman" w:hAnsi="Times New Roman"/>
          <w:sz w:val="22"/>
          <w:szCs w:val="22"/>
        </w:rPr>
        <w:t xml:space="preserve"> менеджеру Покупателя для сверки действующих </w:t>
      </w:r>
      <w:r>
        <w:rPr>
          <w:rFonts w:ascii="Times New Roman" w:hAnsi="Times New Roman"/>
          <w:sz w:val="22"/>
          <w:szCs w:val="22"/>
        </w:rPr>
        <w:t>штрих-кодов</w:t>
      </w:r>
      <w:r w:rsidRPr="009E5AD7">
        <w:rPr>
          <w:rFonts w:ascii="Times New Roman" w:hAnsi="Times New Roman"/>
          <w:sz w:val="22"/>
          <w:szCs w:val="22"/>
        </w:rPr>
        <w:t xml:space="preserve"> по позициям с теми, которые имеются в базе Покупателя. Неисполнение данного обязательства может повлечь техническую невозможность передачи</w:t>
      </w:r>
      <w:r>
        <w:rPr>
          <w:rFonts w:ascii="Times New Roman" w:hAnsi="Times New Roman"/>
          <w:sz w:val="22"/>
          <w:szCs w:val="22"/>
        </w:rPr>
        <w:t xml:space="preserve"> ЭД</w:t>
      </w:r>
      <w:r w:rsidRPr="009E5AD7">
        <w:rPr>
          <w:rFonts w:ascii="Times New Roman" w:hAnsi="Times New Roman"/>
          <w:sz w:val="22"/>
          <w:szCs w:val="22"/>
        </w:rPr>
        <w:t>.</w:t>
      </w:r>
    </w:p>
    <w:p w14:paraId="67B77155" w14:textId="0D8A1AF6" w:rsidR="007D7A48" w:rsidRPr="00FE509F" w:rsidRDefault="007D7A4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7D7A48">
        <w:rPr>
          <w:rFonts w:ascii="Times New Roman" w:hAnsi="Times New Roman"/>
          <w:sz w:val="22"/>
          <w:szCs w:val="22"/>
        </w:rPr>
        <w:t xml:space="preserve">Стороны могут </w:t>
      </w:r>
      <w:r w:rsidR="00FE509F">
        <w:rPr>
          <w:rFonts w:ascii="Times New Roman" w:hAnsi="Times New Roman"/>
          <w:sz w:val="22"/>
          <w:szCs w:val="22"/>
        </w:rPr>
        <w:t xml:space="preserve">договориться об </w:t>
      </w:r>
      <w:r w:rsidRPr="007D7A48">
        <w:rPr>
          <w:rFonts w:ascii="Times New Roman" w:hAnsi="Times New Roman"/>
          <w:sz w:val="22"/>
          <w:szCs w:val="22"/>
        </w:rPr>
        <w:t>обмен</w:t>
      </w:r>
      <w:r w:rsidR="00FE509F">
        <w:rPr>
          <w:rFonts w:ascii="Times New Roman" w:hAnsi="Times New Roman"/>
          <w:sz w:val="22"/>
          <w:szCs w:val="22"/>
        </w:rPr>
        <w:t xml:space="preserve">е </w:t>
      </w:r>
      <w:r>
        <w:rPr>
          <w:rFonts w:ascii="Times New Roman" w:hAnsi="Times New Roman"/>
          <w:sz w:val="22"/>
          <w:szCs w:val="22"/>
        </w:rPr>
        <w:t>ЭД</w:t>
      </w:r>
      <w:r w:rsidRPr="007D7A48">
        <w:rPr>
          <w:rFonts w:ascii="Times New Roman" w:hAnsi="Times New Roman"/>
          <w:sz w:val="22"/>
          <w:szCs w:val="22"/>
        </w:rPr>
        <w:t>, не перечисленными в</w:t>
      </w:r>
      <w:r>
        <w:rPr>
          <w:rFonts w:ascii="Times New Roman" w:hAnsi="Times New Roman"/>
          <w:sz w:val="22"/>
          <w:szCs w:val="22"/>
        </w:rPr>
        <w:t xml:space="preserve"> настоящем </w:t>
      </w:r>
      <w:r w:rsidR="00033542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 xml:space="preserve">риложении. </w:t>
      </w:r>
      <w:r w:rsidR="00FE509F">
        <w:rPr>
          <w:rFonts w:ascii="Times New Roman" w:hAnsi="Times New Roman"/>
          <w:sz w:val="22"/>
          <w:szCs w:val="22"/>
        </w:rPr>
        <w:t xml:space="preserve">Для этого Стороны должны </w:t>
      </w:r>
      <w:r>
        <w:rPr>
          <w:rFonts w:ascii="Times New Roman" w:hAnsi="Times New Roman"/>
          <w:sz w:val="22"/>
          <w:szCs w:val="22"/>
        </w:rPr>
        <w:t>направить друг другу соответствующее уведомлени</w:t>
      </w:r>
      <w:r w:rsidR="00FE509F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 через </w:t>
      </w:r>
      <w:r w:rsidRPr="007D7A48">
        <w:rPr>
          <w:rFonts w:ascii="Times New Roman" w:hAnsi="Times New Roman"/>
          <w:sz w:val="22"/>
          <w:szCs w:val="22"/>
        </w:rPr>
        <w:t xml:space="preserve">провайдера системы EDI, с обязательным указанием вида документа, условиями заполнения обязательной информации, а также даты начала обмена. </w:t>
      </w:r>
      <w:r w:rsidR="00FE509F">
        <w:rPr>
          <w:rFonts w:ascii="Times New Roman" w:hAnsi="Times New Roman"/>
          <w:sz w:val="22"/>
          <w:szCs w:val="22"/>
        </w:rPr>
        <w:t>Уведомление должно быть подписано Уполномоченным представителем и является неотъемлемой частью Договора. Подписание иных документов не требуется.</w:t>
      </w:r>
    </w:p>
    <w:p w14:paraId="26973D1A" w14:textId="77777777" w:rsidR="00CB5543" w:rsidRDefault="00E515EE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  <w:sectPr w:rsidR="00CB5543" w:rsidSect="00900D6A">
          <w:headerReference w:type="default" r:id="rId8"/>
          <w:footerReference w:type="default" r:id="rId9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2"/>
          <w:szCs w:val="22"/>
        </w:rPr>
        <w:t xml:space="preserve">Если Сторона не может исполнять обязательства </w:t>
      </w:r>
      <w:r w:rsidRPr="00E515EE">
        <w:rPr>
          <w:rFonts w:ascii="Times New Roman" w:hAnsi="Times New Roman"/>
          <w:sz w:val="22"/>
          <w:szCs w:val="22"/>
        </w:rPr>
        <w:t xml:space="preserve">по настоящему </w:t>
      </w:r>
      <w:r>
        <w:rPr>
          <w:rFonts w:ascii="Times New Roman" w:hAnsi="Times New Roman"/>
          <w:sz w:val="22"/>
          <w:szCs w:val="22"/>
        </w:rPr>
        <w:t>п</w:t>
      </w:r>
      <w:r w:rsidRPr="00E515EE">
        <w:rPr>
          <w:rFonts w:ascii="Times New Roman" w:hAnsi="Times New Roman"/>
          <w:sz w:val="22"/>
          <w:szCs w:val="22"/>
        </w:rPr>
        <w:t xml:space="preserve">риложению </w:t>
      </w:r>
      <w:r>
        <w:rPr>
          <w:rFonts w:ascii="Times New Roman" w:hAnsi="Times New Roman"/>
          <w:sz w:val="22"/>
          <w:szCs w:val="22"/>
        </w:rPr>
        <w:t xml:space="preserve">она обязана </w:t>
      </w:r>
      <w:r w:rsidRPr="00E515EE">
        <w:rPr>
          <w:rFonts w:ascii="Times New Roman" w:hAnsi="Times New Roman"/>
          <w:sz w:val="22"/>
          <w:szCs w:val="22"/>
        </w:rPr>
        <w:t>немедленно письменно извещ</w:t>
      </w:r>
      <w:r>
        <w:rPr>
          <w:rFonts w:ascii="Times New Roman" w:hAnsi="Times New Roman"/>
          <w:sz w:val="22"/>
          <w:szCs w:val="22"/>
        </w:rPr>
        <w:t>ать другую Сторону</w:t>
      </w:r>
      <w:r w:rsidRPr="00E515EE">
        <w:rPr>
          <w:rFonts w:ascii="Times New Roman" w:hAnsi="Times New Roman"/>
          <w:sz w:val="22"/>
          <w:szCs w:val="22"/>
        </w:rPr>
        <w:t xml:space="preserve"> о приостановлении обязательств, причинах, вызвавших такое приостановление и предполагаемых сроках их устранения.</w:t>
      </w:r>
    </w:p>
    <w:p w14:paraId="1F7E4EAC" w14:textId="77777777" w:rsidR="00776378" w:rsidRPr="00E515EE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ЭДО не отменяет использование иных способов изготовления и обмена документами между Сторонами в рамках обязательств, не регулируемых данным Приложением.</w:t>
      </w:r>
    </w:p>
    <w:p w14:paraId="4B9CE790" w14:textId="77777777" w:rsidR="00776378" w:rsidRDefault="00776378" w:rsidP="000841D8">
      <w:pPr>
        <w:pStyle w:val="a5"/>
        <w:numPr>
          <w:ilvl w:val="1"/>
          <w:numId w:val="22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E515EE">
        <w:rPr>
          <w:rFonts w:ascii="Times New Roman" w:hAnsi="Times New Roman"/>
          <w:sz w:val="22"/>
          <w:szCs w:val="22"/>
        </w:rPr>
        <w:t>Приоритет при обмене документами на разных носителях (бумажный и электронный) с одинаковыми реквизитами и/или показателями имеют ЭД.</w:t>
      </w:r>
    </w:p>
    <w:p w14:paraId="7FE17172" w14:textId="77777777" w:rsidR="00642E5B" w:rsidRDefault="00642E5B" w:rsidP="00642E5B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</w:p>
    <w:p w14:paraId="06CA31C1" w14:textId="77777777" w:rsidR="00642E5B" w:rsidRDefault="00642E5B" w:rsidP="00642E5B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755"/>
      </w:tblGrid>
      <w:tr w:rsidR="00642E5B" w:rsidRPr="005134E4" w14:paraId="7DF196BD" w14:textId="77777777" w:rsidTr="006D4F7B"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95371" w14:textId="77777777" w:rsidR="00642E5B" w:rsidRPr="00B058E0" w:rsidRDefault="00642E5B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>От Поставщика:</w:t>
            </w:r>
          </w:p>
          <w:p w14:paraId="3E62F044" w14:textId="77777777" w:rsidR="00642E5B" w:rsidRPr="00B058E0" w:rsidRDefault="00642E5B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</w:pPr>
          </w:p>
          <w:p w14:paraId="74A82EDA" w14:textId="77777777" w:rsidR="00642E5B" w:rsidRPr="00B058E0" w:rsidRDefault="00642E5B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 xml:space="preserve">________________________ </w:t>
            </w:r>
            <w:permStart w:id="1805920150" w:edGrp="everyone"/>
            <w:r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>_______________</w:t>
            </w:r>
            <w:permEnd w:id="1805920150"/>
          </w:p>
          <w:p w14:paraId="68F908B4" w14:textId="77777777" w:rsidR="00B058E0" w:rsidRPr="00B058E0" w:rsidRDefault="00B058E0" w:rsidP="00B058E0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B058E0">
              <w:rPr>
                <w:rFonts w:ascii="Times New Roman" w:hAnsi="Times New Roman" w:cs="Times New Roman"/>
                <w:sz w:val="22"/>
                <w:szCs w:val="22"/>
              </w:rPr>
              <w:t>Подпись                                  Расшифровка</w:t>
            </w:r>
          </w:p>
          <w:p w14:paraId="34CFDE13" w14:textId="77777777" w:rsidR="00B058E0" w:rsidRPr="00B058E0" w:rsidRDefault="00B058E0" w:rsidP="00B058E0">
            <w:pPr>
              <w:pStyle w:val="af0"/>
              <w:rPr>
                <w:rFonts w:ascii="Times New Roman" w:hAnsi="Times New Roman" w:cs="Times New Roman"/>
              </w:rPr>
            </w:pPr>
            <w:r w:rsidRPr="00B058E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14:paraId="731A4C57" w14:textId="77777777" w:rsidR="00642E5B" w:rsidRPr="00B058E0" w:rsidRDefault="00642E5B" w:rsidP="006D4F7B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F9C37" w14:textId="77777777" w:rsidR="00642E5B" w:rsidRPr="00B058E0" w:rsidRDefault="00642E5B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</w:pPr>
            <w:r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>От Покупателя:</w:t>
            </w:r>
          </w:p>
          <w:p w14:paraId="4D48D880" w14:textId="77777777" w:rsidR="00642E5B" w:rsidRPr="00B058E0" w:rsidRDefault="00642E5B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</w:pPr>
          </w:p>
          <w:p w14:paraId="7EA67D43" w14:textId="006EFCC9" w:rsidR="00642E5B" w:rsidRPr="00B058E0" w:rsidRDefault="00EE3345" w:rsidP="006D4F7B">
            <w:pPr>
              <w:widowControl w:val="0"/>
              <w:jc w:val="both"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 xml:space="preserve">______________________ </w:t>
            </w:r>
            <w:permStart w:id="2086475489" w:edGrp="everyone"/>
            <w:r w:rsidR="00642E5B" w:rsidRPr="00B058E0">
              <w:rPr>
                <w:rFonts w:ascii="Times New Roman" w:eastAsia="Lucida Sans Unicode" w:hAnsi="Times New Roman"/>
                <w:color w:val="000000"/>
                <w:sz w:val="22"/>
                <w:szCs w:val="22"/>
                <w:lang w:bidi="en-US"/>
              </w:rPr>
              <w:t>________________</w:t>
            </w:r>
          </w:p>
          <w:permEnd w:id="2086475489"/>
          <w:p w14:paraId="5D85514E" w14:textId="77777777" w:rsidR="00B058E0" w:rsidRPr="00B058E0" w:rsidRDefault="00B058E0" w:rsidP="00B058E0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B058E0">
              <w:rPr>
                <w:rFonts w:ascii="Times New Roman" w:hAnsi="Times New Roman" w:cs="Times New Roman"/>
                <w:sz w:val="22"/>
                <w:szCs w:val="22"/>
              </w:rPr>
              <w:t>Подпись                                  Расшифровка</w:t>
            </w:r>
          </w:p>
          <w:p w14:paraId="5E8CF4DA" w14:textId="77777777" w:rsidR="00B058E0" w:rsidRPr="00B058E0" w:rsidRDefault="00B058E0" w:rsidP="00B058E0">
            <w:pPr>
              <w:pStyle w:val="af0"/>
              <w:rPr>
                <w:rFonts w:ascii="Times New Roman" w:hAnsi="Times New Roman" w:cs="Times New Roman"/>
              </w:rPr>
            </w:pPr>
            <w:r w:rsidRPr="00B058E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14:paraId="54208094" w14:textId="77777777" w:rsidR="00642E5B" w:rsidRPr="00B058E0" w:rsidRDefault="00642E5B" w:rsidP="006D4F7B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5E37F06" w14:textId="77777777" w:rsidR="00642E5B" w:rsidRPr="000406E8" w:rsidRDefault="00642E5B" w:rsidP="00642E5B">
      <w:pPr>
        <w:pStyle w:val="a5"/>
        <w:ind w:left="567"/>
        <w:jc w:val="both"/>
        <w:rPr>
          <w:rFonts w:ascii="Times New Roman" w:hAnsi="Times New Roman"/>
          <w:sz w:val="22"/>
          <w:szCs w:val="22"/>
        </w:rPr>
      </w:pPr>
    </w:p>
    <w:sectPr w:rsidR="00642E5B" w:rsidRPr="000406E8" w:rsidSect="00900D6A"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E7370" w16cex:dateUtc="2020-05-31T15:18:00Z"/>
  <w16cex:commentExtensible w16cex:durableId="22440C70" w16cex:dateUtc="2020-04-17T08:07:00Z"/>
  <w16cex:commentExtensible w16cex:durableId="227F5EF3" w16cex:dateUtc="2020-06-01T08:03:00Z"/>
  <w16cex:commentExtensible w16cex:durableId="227F5FE8" w16cex:dateUtc="2020-06-01T08:07:00Z"/>
  <w16cex:commentExtensible w16cex:durableId="227F4F7E" w16cex:dateUtc="2020-06-01T06:57:00Z"/>
  <w16cex:commentExtensible w16cex:durableId="224589CE" w16cex:dateUtc="2020-04-18T11:14:00Z"/>
  <w16cex:commentExtensible w16cex:durableId="227F7E2A" w16cex:dateUtc="2020-06-01T10:16:00Z"/>
  <w16cex:commentExtensible w16cex:durableId="224580F4" w16cex:dateUtc="2020-04-18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8F1712" w16cid:durableId="227E7370"/>
  <w16cid:commentId w16cid:paraId="36E2D003" w16cid:durableId="22388CDA"/>
  <w16cid:commentId w16cid:paraId="3652E639" w16cid:durableId="22440C70"/>
  <w16cid:commentId w16cid:paraId="50E39A5D" w16cid:durableId="227A28C1"/>
  <w16cid:commentId w16cid:paraId="7D7D3D62" w16cid:durableId="22388CDB"/>
  <w16cid:commentId w16cid:paraId="1011A9A4" w16cid:durableId="227A28C3"/>
  <w16cid:commentId w16cid:paraId="17C68AD8" w16cid:durableId="221A1BC4"/>
  <w16cid:commentId w16cid:paraId="58FC3C7D" w16cid:durableId="227A28C6"/>
  <w16cid:commentId w16cid:paraId="174AC454" w16cid:durableId="227F5EF3"/>
  <w16cid:commentId w16cid:paraId="522D2FFF" w16cid:durableId="227A28C8"/>
  <w16cid:commentId w16cid:paraId="5338BC75" w16cid:durableId="227F5FE8"/>
  <w16cid:commentId w16cid:paraId="4CCDA96C" w16cid:durableId="227A28EF"/>
  <w16cid:commentId w16cid:paraId="5C09290A" w16cid:durableId="227F4F7E"/>
  <w16cid:commentId w16cid:paraId="1258E543" w16cid:durableId="224589CE"/>
  <w16cid:commentId w16cid:paraId="775FF10F" w16cid:durableId="227A28CA"/>
  <w16cid:commentId w16cid:paraId="36AFD5B8" w16cid:durableId="227F7E2A"/>
  <w16cid:commentId w16cid:paraId="7915A05F" w16cid:durableId="22388CDE"/>
  <w16cid:commentId w16cid:paraId="5D8E2077" w16cid:durableId="224580F4"/>
  <w16cid:commentId w16cid:paraId="120A9009" w16cid:durableId="227A28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52755" w14:textId="77777777" w:rsidR="00BE1CC5" w:rsidRDefault="00BE1CC5" w:rsidP="00E515EE">
      <w:r>
        <w:separator/>
      </w:r>
    </w:p>
  </w:endnote>
  <w:endnote w:type="continuationSeparator" w:id="0">
    <w:p w14:paraId="130A87C8" w14:textId="77777777" w:rsidR="00BE1CC5" w:rsidRDefault="00BE1CC5" w:rsidP="00E5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7B91" w14:textId="433E2BE8" w:rsidR="00642E5B" w:rsidRPr="00642E5B" w:rsidRDefault="00642E5B" w:rsidP="00642E5B">
    <w:pPr>
      <w:pStyle w:val="ae"/>
      <w:jc w:val="both"/>
      <w:rPr>
        <w:rFonts w:ascii="Times New Roman" w:hAnsi="Times New Roman"/>
        <w:sz w:val="22"/>
        <w:szCs w:val="22"/>
      </w:rPr>
    </w:pPr>
    <w:r w:rsidRPr="00642E5B">
      <w:rPr>
        <w:rFonts w:ascii="Times New Roman" w:hAnsi="Times New Roman"/>
        <w:sz w:val="22"/>
        <w:szCs w:val="22"/>
      </w:rPr>
      <w:t>Поставщик</w:t>
    </w:r>
    <w:permStart w:id="1915695266" w:edGrp="everyone"/>
    <w:r w:rsidRPr="00642E5B">
      <w:rPr>
        <w:rFonts w:ascii="Times New Roman" w:hAnsi="Times New Roman"/>
        <w:sz w:val="22"/>
        <w:szCs w:val="22"/>
      </w:rPr>
      <w:t>______________________</w:t>
    </w:r>
    <w:permEnd w:id="1915695266"/>
    <w:r w:rsidRPr="00642E5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                </w:t>
    </w:r>
    <w:r w:rsidRPr="00642E5B">
      <w:rPr>
        <w:rFonts w:ascii="Times New Roman" w:hAnsi="Times New Roman"/>
        <w:sz w:val="22"/>
        <w:szCs w:val="22"/>
      </w:rPr>
      <w:fldChar w:fldCharType="begin"/>
    </w:r>
    <w:r w:rsidRPr="00642E5B">
      <w:rPr>
        <w:rFonts w:ascii="Times New Roman" w:hAnsi="Times New Roman"/>
        <w:sz w:val="22"/>
        <w:szCs w:val="22"/>
      </w:rPr>
      <w:instrText>PAGE   \* MERGEFORMAT</w:instrText>
    </w:r>
    <w:r w:rsidRPr="00642E5B">
      <w:rPr>
        <w:rFonts w:ascii="Times New Roman" w:hAnsi="Times New Roman"/>
        <w:sz w:val="22"/>
        <w:szCs w:val="22"/>
      </w:rPr>
      <w:fldChar w:fldCharType="separate"/>
    </w:r>
    <w:r w:rsidR="00BE1CC5">
      <w:rPr>
        <w:rFonts w:ascii="Times New Roman" w:hAnsi="Times New Roman"/>
        <w:noProof/>
        <w:sz w:val="22"/>
        <w:szCs w:val="22"/>
      </w:rPr>
      <w:t>1</w:t>
    </w:r>
    <w:r w:rsidRPr="00642E5B">
      <w:rPr>
        <w:rFonts w:ascii="Times New Roman" w:hAnsi="Times New Roman"/>
        <w:sz w:val="22"/>
        <w:szCs w:val="22"/>
      </w:rPr>
      <w:fldChar w:fldCharType="end"/>
    </w:r>
    <w:r w:rsidRPr="00642E5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            </w:t>
    </w:r>
    <w:r w:rsidRPr="00642E5B">
      <w:rPr>
        <w:rFonts w:ascii="Times New Roman" w:hAnsi="Times New Roman"/>
        <w:sz w:val="22"/>
        <w:szCs w:val="22"/>
      </w:rPr>
      <w:t>Покупатель</w:t>
    </w:r>
    <w:permStart w:id="827728175" w:edGrp="everyone"/>
    <w:r w:rsidRPr="00642E5B">
      <w:rPr>
        <w:rFonts w:ascii="Times New Roman" w:hAnsi="Times New Roman"/>
        <w:sz w:val="22"/>
        <w:szCs w:val="22"/>
      </w:rPr>
      <w:t>_______________________</w:t>
    </w:r>
    <w:permEnd w:id="827728175"/>
  </w:p>
  <w:p w14:paraId="32B8A5B5" w14:textId="77777777" w:rsidR="00642E5B" w:rsidRDefault="00642E5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044D" w14:textId="0C6C80BE" w:rsidR="00CB5543" w:rsidRPr="00642E5B" w:rsidRDefault="00CB5543" w:rsidP="00CB5543">
    <w:pPr>
      <w:pStyle w:val="ae"/>
      <w:jc w:val="center"/>
      <w:rPr>
        <w:rFonts w:ascii="Times New Roman" w:hAnsi="Times New Roman"/>
        <w:sz w:val="22"/>
        <w:szCs w:val="22"/>
      </w:rPr>
    </w:pPr>
    <w:r w:rsidRPr="00642E5B">
      <w:rPr>
        <w:rFonts w:ascii="Times New Roman" w:hAnsi="Times New Roman"/>
        <w:sz w:val="22"/>
        <w:szCs w:val="22"/>
      </w:rPr>
      <w:fldChar w:fldCharType="begin"/>
    </w:r>
    <w:r w:rsidRPr="00642E5B">
      <w:rPr>
        <w:rFonts w:ascii="Times New Roman" w:hAnsi="Times New Roman"/>
        <w:sz w:val="22"/>
        <w:szCs w:val="22"/>
      </w:rPr>
      <w:instrText>PAGE   \* MERGEFORMAT</w:instrText>
    </w:r>
    <w:r w:rsidRPr="00642E5B">
      <w:rPr>
        <w:rFonts w:ascii="Times New Roman" w:hAnsi="Times New Roman"/>
        <w:sz w:val="22"/>
        <w:szCs w:val="22"/>
      </w:rPr>
      <w:fldChar w:fldCharType="separate"/>
    </w:r>
    <w:r w:rsidR="002B2EA1">
      <w:rPr>
        <w:rFonts w:ascii="Times New Roman" w:hAnsi="Times New Roman"/>
        <w:noProof/>
        <w:sz w:val="22"/>
        <w:szCs w:val="22"/>
      </w:rPr>
      <w:t>7</w:t>
    </w:r>
    <w:r w:rsidRPr="00642E5B">
      <w:rPr>
        <w:rFonts w:ascii="Times New Roman" w:hAnsi="Times New Roman"/>
        <w:sz w:val="22"/>
        <w:szCs w:val="22"/>
      </w:rPr>
      <w:fldChar w:fldCharType="end"/>
    </w:r>
  </w:p>
  <w:p w14:paraId="2942D078" w14:textId="77777777" w:rsidR="00CB5543" w:rsidRDefault="00CB55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344F7" w14:textId="77777777" w:rsidR="00BE1CC5" w:rsidRDefault="00BE1CC5" w:rsidP="00E515EE">
      <w:r>
        <w:separator/>
      </w:r>
    </w:p>
  </w:footnote>
  <w:footnote w:type="continuationSeparator" w:id="0">
    <w:p w14:paraId="6E287ACC" w14:textId="77777777" w:rsidR="00BE1CC5" w:rsidRDefault="00BE1CC5" w:rsidP="00E5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6B685" w14:textId="3FBA2D9A" w:rsidR="005C229E" w:rsidRPr="000A124F" w:rsidRDefault="002B2EA1" w:rsidP="005C229E">
    <w:pPr>
      <w:pStyle w:val="ac"/>
      <w:jc w:val="right"/>
      <w:rPr>
        <w:sz w:val="20"/>
        <w:szCs w:val="20"/>
      </w:rPr>
    </w:pPr>
    <w:permStart w:id="1749120977" w:edGrp="everyone"/>
    <w:r>
      <w:rPr>
        <w:sz w:val="20"/>
        <w:szCs w:val="20"/>
      </w:rPr>
      <w:t>23</w:t>
    </w:r>
    <w:r w:rsidR="00FE3F1B">
      <w:rPr>
        <w:sz w:val="20"/>
        <w:szCs w:val="20"/>
      </w:rPr>
      <w:t>.01.2024</w:t>
    </w:r>
    <w:r w:rsidR="005C229E" w:rsidRPr="000A124F">
      <w:rPr>
        <w:sz w:val="20"/>
        <w:szCs w:val="20"/>
      </w:rPr>
      <w:t xml:space="preserve">  </w:t>
    </w:r>
    <w:permEnd w:id="174912097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08" w:hanging="360"/>
      </w:pPr>
      <w:rPr>
        <w:rFonts w:ascii="OpenSymbol" w:hAnsi="OpenSymbol" w:cs="OpenSymbol"/>
      </w:rPr>
    </w:lvl>
  </w:abstractNum>
  <w:abstractNum w:abstractNumId="1" w15:restartNumberingAfterBreak="0">
    <w:nsid w:val="000F6780"/>
    <w:multiLevelType w:val="multilevel"/>
    <w:tmpl w:val="7994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83D10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A8620F"/>
    <w:multiLevelType w:val="multilevel"/>
    <w:tmpl w:val="201C4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126F4E"/>
    <w:multiLevelType w:val="hybridMultilevel"/>
    <w:tmpl w:val="AE9C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3DB3"/>
    <w:multiLevelType w:val="hybridMultilevel"/>
    <w:tmpl w:val="948C35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843869"/>
    <w:multiLevelType w:val="multilevel"/>
    <w:tmpl w:val="9B709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96566B"/>
    <w:multiLevelType w:val="multilevel"/>
    <w:tmpl w:val="2646985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1590083"/>
    <w:multiLevelType w:val="multilevel"/>
    <w:tmpl w:val="BAEC67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EA3358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3E55B9"/>
    <w:multiLevelType w:val="hybridMultilevel"/>
    <w:tmpl w:val="D30E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DE4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515607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9101A5"/>
    <w:multiLevelType w:val="hybridMultilevel"/>
    <w:tmpl w:val="9E90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C24E2"/>
    <w:multiLevelType w:val="multilevel"/>
    <w:tmpl w:val="721C1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0D30EE"/>
    <w:multiLevelType w:val="multilevel"/>
    <w:tmpl w:val="42926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207472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416344"/>
    <w:multiLevelType w:val="hybridMultilevel"/>
    <w:tmpl w:val="CFD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250D3"/>
    <w:multiLevelType w:val="multilevel"/>
    <w:tmpl w:val="FA448EE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BF84E65"/>
    <w:multiLevelType w:val="multilevel"/>
    <w:tmpl w:val="719E20F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0" w15:restartNumberingAfterBreak="0">
    <w:nsid w:val="3E1A20AC"/>
    <w:multiLevelType w:val="hybridMultilevel"/>
    <w:tmpl w:val="2CA6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10BBF"/>
    <w:multiLevelType w:val="hybridMultilevel"/>
    <w:tmpl w:val="ABCA19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43C7C47"/>
    <w:multiLevelType w:val="multilevel"/>
    <w:tmpl w:val="AA82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CD4372"/>
    <w:multiLevelType w:val="hybridMultilevel"/>
    <w:tmpl w:val="45CE5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220406"/>
    <w:multiLevelType w:val="hybridMultilevel"/>
    <w:tmpl w:val="27089F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BE5CB1"/>
    <w:multiLevelType w:val="hybridMultilevel"/>
    <w:tmpl w:val="95D490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D04C2C"/>
    <w:multiLevelType w:val="multilevel"/>
    <w:tmpl w:val="FF5893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57074F4"/>
    <w:multiLevelType w:val="hybridMultilevel"/>
    <w:tmpl w:val="30DE1B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78F611B"/>
    <w:multiLevelType w:val="multilevel"/>
    <w:tmpl w:val="7994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8AF77A7"/>
    <w:multiLevelType w:val="multilevel"/>
    <w:tmpl w:val="7C66D6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A7B6F2A"/>
    <w:multiLevelType w:val="multilevel"/>
    <w:tmpl w:val="CBC6F97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5CEC0162"/>
    <w:multiLevelType w:val="multilevel"/>
    <w:tmpl w:val="9B709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2046AE"/>
    <w:multiLevelType w:val="multilevel"/>
    <w:tmpl w:val="849CC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207200"/>
    <w:multiLevelType w:val="hybridMultilevel"/>
    <w:tmpl w:val="66E4BC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0515AC9"/>
    <w:multiLevelType w:val="hybridMultilevel"/>
    <w:tmpl w:val="430C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83BF8"/>
    <w:multiLevelType w:val="hybridMultilevel"/>
    <w:tmpl w:val="C784AA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EB902EB"/>
    <w:multiLevelType w:val="hybridMultilevel"/>
    <w:tmpl w:val="645A48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9CA1D67"/>
    <w:multiLevelType w:val="hybridMultilevel"/>
    <w:tmpl w:val="C3FC21E8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5"/>
  </w:num>
  <w:num w:numId="4">
    <w:abstractNumId w:val="27"/>
  </w:num>
  <w:num w:numId="5">
    <w:abstractNumId w:val="24"/>
  </w:num>
  <w:num w:numId="6">
    <w:abstractNumId w:val="1"/>
  </w:num>
  <w:num w:numId="7">
    <w:abstractNumId w:val="33"/>
  </w:num>
  <w:num w:numId="8">
    <w:abstractNumId w:val="25"/>
  </w:num>
  <w:num w:numId="9">
    <w:abstractNumId w:val="35"/>
  </w:num>
  <w:num w:numId="10">
    <w:abstractNumId w:val="28"/>
  </w:num>
  <w:num w:numId="11">
    <w:abstractNumId w:val="34"/>
  </w:num>
  <w:num w:numId="12">
    <w:abstractNumId w:val="37"/>
  </w:num>
  <w:num w:numId="13">
    <w:abstractNumId w:val="20"/>
  </w:num>
  <w:num w:numId="14">
    <w:abstractNumId w:val="26"/>
  </w:num>
  <w:num w:numId="15">
    <w:abstractNumId w:val="30"/>
  </w:num>
  <w:num w:numId="16">
    <w:abstractNumId w:val="36"/>
  </w:num>
  <w:num w:numId="17">
    <w:abstractNumId w:val="8"/>
  </w:num>
  <w:num w:numId="18">
    <w:abstractNumId w:val="21"/>
  </w:num>
  <w:num w:numId="19">
    <w:abstractNumId w:val="18"/>
  </w:num>
  <w:num w:numId="20">
    <w:abstractNumId w:val="7"/>
  </w:num>
  <w:num w:numId="21">
    <w:abstractNumId w:val="13"/>
  </w:num>
  <w:num w:numId="22">
    <w:abstractNumId w:val="3"/>
  </w:num>
  <w:num w:numId="23">
    <w:abstractNumId w:val="17"/>
  </w:num>
  <w:num w:numId="24">
    <w:abstractNumId w:val="4"/>
  </w:num>
  <w:num w:numId="25">
    <w:abstractNumId w:val="0"/>
  </w:num>
  <w:num w:numId="26">
    <w:abstractNumId w:val="9"/>
  </w:num>
  <w:num w:numId="27">
    <w:abstractNumId w:val="22"/>
  </w:num>
  <w:num w:numId="28">
    <w:abstractNumId w:val="23"/>
  </w:num>
  <w:num w:numId="29">
    <w:abstractNumId w:val="10"/>
  </w:num>
  <w:num w:numId="30">
    <w:abstractNumId w:val="16"/>
  </w:num>
  <w:num w:numId="31">
    <w:abstractNumId w:val="12"/>
  </w:num>
  <w:num w:numId="32">
    <w:abstractNumId w:val="2"/>
  </w:num>
  <w:num w:numId="33">
    <w:abstractNumId w:val="11"/>
  </w:num>
  <w:num w:numId="34">
    <w:abstractNumId w:val="31"/>
  </w:num>
  <w:num w:numId="35">
    <w:abstractNumId w:val="6"/>
  </w:num>
  <w:num w:numId="36">
    <w:abstractNumId w:val="19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TrackMoves/>
  <w:documentProtection w:edit="readOnly" w:enforcement="1" w:cryptProviderType="rsaAES" w:cryptAlgorithmClass="hash" w:cryptAlgorithmType="typeAny" w:cryptAlgorithmSid="14" w:cryptSpinCount="100000" w:hash="Iidt2d7+uorqu/+ofIZYATH3Xq6wXj46UQbzFKHLawFlOacnnsi24OXu4NeOFbERFQWwDcnBRwXndvyzGnkalQ==" w:salt="8pBsVsIPjy3SQWuxpCf4Sg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731"/>
    <w:rsid w:val="00010D3C"/>
    <w:rsid w:val="00020275"/>
    <w:rsid w:val="00026A22"/>
    <w:rsid w:val="00031272"/>
    <w:rsid w:val="00033542"/>
    <w:rsid w:val="0003371B"/>
    <w:rsid w:val="00040C03"/>
    <w:rsid w:val="00071970"/>
    <w:rsid w:val="000841D8"/>
    <w:rsid w:val="0009613D"/>
    <w:rsid w:val="000A124F"/>
    <w:rsid w:val="000B4E84"/>
    <w:rsid w:val="000B683E"/>
    <w:rsid w:val="000B7FF8"/>
    <w:rsid w:val="000D0071"/>
    <w:rsid w:val="000E040F"/>
    <w:rsid w:val="000E5CC4"/>
    <w:rsid w:val="000F00B3"/>
    <w:rsid w:val="00153CB8"/>
    <w:rsid w:val="0016268A"/>
    <w:rsid w:val="00163A62"/>
    <w:rsid w:val="0018255D"/>
    <w:rsid w:val="0018356E"/>
    <w:rsid w:val="001A0EFC"/>
    <w:rsid w:val="001B5D56"/>
    <w:rsid w:val="001D4924"/>
    <w:rsid w:val="0020543E"/>
    <w:rsid w:val="00262D5C"/>
    <w:rsid w:val="0026700B"/>
    <w:rsid w:val="0027474C"/>
    <w:rsid w:val="00297DC0"/>
    <w:rsid w:val="002A343B"/>
    <w:rsid w:val="002B292C"/>
    <w:rsid w:val="002B2EA1"/>
    <w:rsid w:val="002C4AC8"/>
    <w:rsid w:val="002F6AFC"/>
    <w:rsid w:val="00304F08"/>
    <w:rsid w:val="00306A84"/>
    <w:rsid w:val="0031158D"/>
    <w:rsid w:val="00340BB8"/>
    <w:rsid w:val="00356731"/>
    <w:rsid w:val="00365101"/>
    <w:rsid w:val="003B0E5B"/>
    <w:rsid w:val="003C0B29"/>
    <w:rsid w:val="003C6048"/>
    <w:rsid w:val="003D0614"/>
    <w:rsid w:val="003E13F7"/>
    <w:rsid w:val="003E1A24"/>
    <w:rsid w:val="003E26AF"/>
    <w:rsid w:val="003E5902"/>
    <w:rsid w:val="003F5A8D"/>
    <w:rsid w:val="0042144E"/>
    <w:rsid w:val="004241E8"/>
    <w:rsid w:val="0043286A"/>
    <w:rsid w:val="00463775"/>
    <w:rsid w:val="004756F0"/>
    <w:rsid w:val="004B7DA8"/>
    <w:rsid w:val="004C20F8"/>
    <w:rsid w:val="004C3C23"/>
    <w:rsid w:val="004C53D2"/>
    <w:rsid w:val="004D4992"/>
    <w:rsid w:val="004E20F6"/>
    <w:rsid w:val="00501F8C"/>
    <w:rsid w:val="005134E4"/>
    <w:rsid w:val="005940A0"/>
    <w:rsid w:val="005A39CE"/>
    <w:rsid w:val="005A653A"/>
    <w:rsid w:val="005B4E27"/>
    <w:rsid w:val="005C229E"/>
    <w:rsid w:val="005C6C01"/>
    <w:rsid w:val="005D7BC7"/>
    <w:rsid w:val="005F4150"/>
    <w:rsid w:val="00602F3C"/>
    <w:rsid w:val="00615A70"/>
    <w:rsid w:val="00620E3E"/>
    <w:rsid w:val="00621AC6"/>
    <w:rsid w:val="00621CD0"/>
    <w:rsid w:val="006350DA"/>
    <w:rsid w:val="00642E5B"/>
    <w:rsid w:val="00654312"/>
    <w:rsid w:val="0065625F"/>
    <w:rsid w:val="00683E86"/>
    <w:rsid w:val="006D29B4"/>
    <w:rsid w:val="006E0921"/>
    <w:rsid w:val="006E5924"/>
    <w:rsid w:val="007125C8"/>
    <w:rsid w:val="00713D48"/>
    <w:rsid w:val="0071671A"/>
    <w:rsid w:val="00723686"/>
    <w:rsid w:val="0073345C"/>
    <w:rsid w:val="0074114D"/>
    <w:rsid w:val="00767104"/>
    <w:rsid w:val="00767B26"/>
    <w:rsid w:val="007713F8"/>
    <w:rsid w:val="00776378"/>
    <w:rsid w:val="00784629"/>
    <w:rsid w:val="00792126"/>
    <w:rsid w:val="007A5F6A"/>
    <w:rsid w:val="007B69C2"/>
    <w:rsid w:val="007B7F63"/>
    <w:rsid w:val="007D7A48"/>
    <w:rsid w:val="007F4BC4"/>
    <w:rsid w:val="00802BDE"/>
    <w:rsid w:val="00805263"/>
    <w:rsid w:val="00807675"/>
    <w:rsid w:val="0084000D"/>
    <w:rsid w:val="0084210A"/>
    <w:rsid w:val="00873D55"/>
    <w:rsid w:val="00895B9E"/>
    <w:rsid w:val="008C650A"/>
    <w:rsid w:val="008F705A"/>
    <w:rsid w:val="00900D6A"/>
    <w:rsid w:val="00930C04"/>
    <w:rsid w:val="009353C2"/>
    <w:rsid w:val="0094307E"/>
    <w:rsid w:val="00947320"/>
    <w:rsid w:val="00954B9B"/>
    <w:rsid w:val="00955644"/>
    <w:rsid w:val="00980544"/>
    <w:rsid w:val="009A0C3D"/>
    <w:rsid w:val="009C7A0F"/>
    <w:rsid w:val="009D1B6C"/>
    <w:rsid w:val="009D6662"/>
    <w:rsid w:val="009E5AD7"/>
    <w:rsid w:val="00A01300"/>
    <w:rsid w:val="00A0576C"/>
    <w:rsid w:val="00A23151"/>
    <w:rsid w:val="00A3456F"/>
    <w:rsid w:val="00A35A1C"/>
    <w:rsid w:val="00A5159B"/>
    <w:rsid w:val="00A67C50"/>
    <w:rsid w:val="00A80D71"/>
    <w:rsid w:val="00AB4AA2"/>
    <w:rsid w:val="00AC2058"/>
    <w:rsid w:val="00AC22D7"/>
    <w:rsid w:val="00AE3376"/>
    <w:rsid w:val="00AF309B"/>
    <w:rsid w:val="00B058E0"/>
    <w:rsid w:val="00B1352E"/>
    <w:rsid w:val="00B21FB3"/>
    <w:rsid w:val="00B267AC"/>
    <w:rsid w:val="00B41F10"/>
    <w:rsid w:val="00B442E7"/>
    <w:rsid w:val="00B47A02"/>
    <w:rsid w:val="00B5109E"/>
    <w:rsid w:val="00B55180"/>
    <w:rsid w:val="00BB69F3"/>
    <w:rsid w:val="00BE03AE"/>
    <w:rsid w:val="00BE0BA1"/>
    <w:rsid w:val="00BE1CC5"/>
    <w:rsid w:val="00BE4667"/>
    <w:rsid w:val="00BF3E2D"/>
    <w:rsid w:val="00BF5600"/>
    <w:rsid w:val="00C35C66"/>
    <w:rsid w:val="00C5512E"/>
    <w:rsid w:val="00C671E9"/>
    <w:rsid w:val="00C81008"/>
    <w:rsid w:val="00C81AC7"/>
    <w:rsid w:val="00CB3A8F"/>
    <w:rsid w:val="00CB5543"/>
    <w:rsid w:val="00CF49C8"/>
    <w:rsid w:val="00D02632"/>
    <w:rsid w:val="00D12E2F"/>
    <w:rsid w:val="00D137B3"/>
    <w:rsid w:val="00D264F2"/>
    <w:rsid w:val="00D44486"/>
    <w:rsid w:val="00D80943"/>
    <w:rsid w:val="00D91F9D"/>
    <w:rsid w:val="00D95FA2"/>
    <w:rsid w:val="00DA574E"/>
    <w:rsid w:val="00DB03C2"/>
    <w:rsid w:val="00DD12A7"/>
    <w:rsid w:val="00DD1A2A"/>
    <w:rsid w:val="00DF2F8E"/>
    <w:rsid w:val="00DF7FEA"/>
    <w:rsid w:val="00E15ADB"/>
    <w:rsid w:val="00E5018E"/>
    <w:rsid w:val="00E515EE"/>
    <w:rsid w:val="00E6743D"/>
    <w:rsid w:val="00E71717"/>
    <w:rsid w:val="00E82D76"/>
    <w:rsid w:val="00EA34D6"/>
    <w:rsid w:val="00EB0882"/>
    <w:rsid w:val="00EC1247"/>
    <w:rsid w:val="00EC3CCE"/>
    <w:rsid w:val="00EE047F"/>
    <w:rsid w:val="00EE0593"/>
    <w:rsid w:val="00EE3345"/>
    <w:rsid w:val="00EF2987"/>
    <w:rsid w:val="00F01F3A"/>
    <w:rsid w:val="00F11708"/>
    <w:rsid w:val="00F60FC3"/>
    <w:rsid w:val="00F62585"/>
    <w:rsid w:val="00F63F94"/>
    <w:rsid w:val="00F80412"/>
    <w:rsid w:val="00F8064E"/>
    <w:rsid w:val="00F92B47"/>
    <w:rsid w:val="00F93762"/>
    <w:rsid w:val="00F96ED6"/>
    <w:rsid w:val="00F974F9"/>
    <w:rsid w:val="00F97C5D"/>
    <w:rsid w:val="00FB3EBD"/>
    <w:rsid w:val="00FB542A"/>
    <w:rsid w:val="00FB5B44"/>
    <w:rsid w:val="00FD25F9"/>
    <w:rsid w:val="00FD79BD"/>
    <w:rsid w:val="00FE3F1B"/>
    <w:rsid w:val="00FE509F"/>
    <w:rsid w:val="00FF05EC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CA1E"/>
  <w15:docId w15:val="{43E4AC92-165C-4BFF-9CD3-FA96589B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731"/>
    <w:rPr>
      <w:rFonts w:ascii="Times New Roman" w:hAnsi="Times New Roman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56731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56731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556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564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556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5644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55644"/>
    <w:rPr>
      <w:b/>
      <w:bCs/>
      <w:sz w:val="20"/>
      <w:szCs w:val="20"/>
    </w:rPr>
  </w:style>
  <w:style w:type="character" w:customStyle="1" w:styleId="nobr">
    <w:name w:val="nobr"/>
    <w:basedOn w:val="a0"/>
    <w:rsid w:val="007F4BC4"/>
  </w:style>
  <w:style w:type="paragraph" w:styleId="ab">
    <w:name w:val="Revision"/>
    <w:hidden/>
    <w:uiPriority w:val="99"/>
    <w:semiHidden/>
    <w:rsid w:val="00F80412"/>
    <w:rPr>
      <w:sz w:val="24"/>
      <w:szCs w:val="24"/>
      <w:lang w:eastAsia="en-US"/>
    </w:rPr>
  </w:style>
  <w:style w:type="character" w:customStyle="1" w:styleId="1">
    <w:name w:val="Основной шрифт абзаца1"/>
    <w:rsid w:val="007713F8"/>
  </w:style>
  <w:style w:type="paragraph" w:customStyle="1" w:styleId="Default">
    <w:name w:val="Default"/>
    <w:rsid w:val="007713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Times New Roman" w:hAnsi="Times New Roman"/>
      <w:color w:val="000000"/>
      <w:kern w:val="1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E515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15EE"/>
  </w:style>
  <w:style w:type="paragraph" w:styleId="ae">
    <w:name w:val="footer"/>
    <w:basedOn w:val="a"/>
    <w:link w:val="af"/>
    <w:uiPriority w:val="99"/>
    <w:unhideWhenUsed/>
    <w:rsid w:val="00E515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5EE"/>
  </w:style>
  <w:style w:type="paragraph" w:styleId="af0">
    <w:name w:val="Body Text"/>
    <w:basedOn w:val="a"/>
    <w:link w:val="af1"/>
    <w:rsid w:val="00E515E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Arial" w:eastAsia="Arial Unicode MS" w:hAnsi="Arial" w:cs="Mangal"/>
      <w:kern w:val="1"/>
      <w:lang w:eastAsia="zh-CN" w:bidi="hi-IN"/>
    </w:rPr>
  </w:style>
  <w:style w:type="character" w:customStyle="1" w:styleId="af1">
    <w:name w:val="Основной текст Знак"/>
    <w:link w:val="af0"/>
    <w:rsid w:val="00E515EE"/>
    <w:rPr>
      <w:rFonts w:ascii="Arial" w:eastAsia="Arial Unicode MS" w:hAnsi="Arial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97F75-F827-4916-9165-BB7B786F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3169</Words>
  <Characters>18069</Characters>
  <Application>Microsoft Office Word</Application>
  <DocSecurity>8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Мищенко</dc:creator>
  <cp:lastModifiedBy>Жицкая Наталья Вячеславовна</cp:lastModifiedBy>
  <cp:revision>7</cp:revision>
  <cp:lastPrinted>2020-04-08T14:54:00Z</cp:lastPrinted>
  <dcterms:created xsi:type="dcterms:W3CDTF">2022-05-16T05:45:00Z</dcterms:created>
  <dcterms:modified xsi:type="dcterms:W3CDTF">2024-01-23T06:06:00Z</dcterms:modified>
</cp:coreProperties>
</file>