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44032" w14:textId="55AA30B1" w:rsidR="001A2115" w:rsidRPr="00D463D0" w:rsidRDefault="001A2115" w:rsidP="001A2115">
      <w:pPr>
        <w:ind w:left="142"/>
        <w:rPr>
          <w:rFonts w:ascii="Times New Roman" w:hAnsi="Times New Roman" w:cs="Times New Roman"/>
          <w:b/>
          <w:bCs/>
          <w:sz w:val="26"/>
          <w:szCs w:val="26"/>
        </w:rPr>
      </w:pPr>
      <w:r w:rsidRPr="00642E5B">
        <w:rPr>
          <w:rFonts w:ascii="Times New Roman" w:hAnsi="Times New Roman" w:cs="Times New Roman"/>
          <w:b/>
          <w:bCs/>
          <w:sz w:val="26"/>
          <w:szCs w:val="26"/>
        </w:rPr>
        <w:t>Приложение №</w:t>
      </w:r>
      <w:r w:rsidR="00BD5B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B49BD">
        <w:rPr>
          <w:rFonts w:ascii="Times New Roman" w:hAnsi="Times New Roman" w:cs="Times New Roman"/>
          <w:b/>
          <w:bCs/>
          <w:sz w:val="26"/>
          <w:szCs w:val="26"/>
        </w:rPr>
        <w:t>11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 Договору </w:t>
      </w:r>
      <w:permStart w:id="977536955" w:edGrp="everyone"/>
      <w:r w:rsidRPr="00D463D0">
        <w:rPr>
          <w:rFonts w:ascii="Times New Roman" w:hAnsi="Times New Roman" w:cs="Times New Roman"/>
          <w:b/>
          <w:bCs/>
          <w:sz w:val="26"/>
          <w:szCs w:val="26"/>
        </w:rPr>
        <w:t>№______________от ________________20__</w:t>
      </w:r>
      <w:permEnd w:id="977536955"/>
      <w:r w:rsidRPr="00D463D0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14:paraId="131FA737" w14:textId="77777777" w:rsidR="001A2115" w:rsidRPr="00D463D0" w:rsidRDefault="001A2115" w:rsidP="001A2115">
      <w:pPr>
        <w:ind w:left="142"/>
        <w:rPr>
          <w:rFonts w:ascii="Times New Roman" w:hAnsi="Times New Roman" w:cs="Times New Roman"/>
          <w:b/>
          <w:bCs/>
          <w:sz w:val="26"/>
          <w:szCs w:val="26"/>
        </w:rPr>
      </w:pPr>
      <w:r w:rsidRPr="00D463D0">
        <w:rPr>
          <w:rFonts w:ascii="Times New Roman" w:hAnsi="Times New Roman" w:cs="Times New Roman"/>
          <w:b/>
          <w:bCs/>
          <w:sz w:val="26"/>
          <w:szCs w:val="26"/>
        </w:rPr>
        <w:t xml:space="preserve">между АО «Тандер» и </w:t>
      </w:r>
      <w:permStart w:id="1329680354" w:edGrp="everyone"/>
      <w:r w:rsidRPr="00D463D0">
        <w:rPr>
          <w:rFonts w:ascii="Times New Roman" w:hAnsi="Times New Roman" w:cs="Times New Roman"/>
          <w:b/>
          <w:bCs/>
          <w:sz w:val="26"/>
          <w:szCs w:val="26"/>
        </w:rPr>
        <w:t>_______________________</w:t>
      </w:r>
    </w:p>
    <w:permEnd w:id="1329680354"/>
    <w:p w14:paraId="405EB5C8" w14:textId="77777777" w:rsidR="001A2115" w:rsidRPr="00642E5B" w:rsidRDefault="001A2115" w:rsidP="001A2115">
      <w:pPr>
        <w:ind w:left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2E5B">
        <w:rPr>
          <w:rFonts w:ascii="Times New Roman" w:hAnsi="Times New Roman" w:cs="Times New Roman"/>
          <w:b/>
          <w:bCs/>
          <w:sz w:val="26"/>
          <w:szCs w:val="26"/>
        </w:rPr>
        <w:t>Электронный документооборот</w:t>
      </w:r>
      <w:bookmarkStart w:id="0" w:name="_GoBack"/>
      <w:bookmarkEnd w:id="0"/>
    </w:p>
    <w:p w14:paraId="0C709A78" w14:textId="77777777" w:rsidR="001A2115" w:rsidRPr="00654312" w:rsidRDefault="001A2115" w:rsidP="001A211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E294C8" w14:textId="77777777" w:rsidR="001A2115" w:rsidRPr="006E5924" w:rsidRDefault="001A2115" w:rsidP="001A211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0B4E84">
        <w:rPr>
          <w:rFonts w:ascii="Times New Roman" w:hAnsi="Times New Roman" w:cs="Times New Roman"/>
          <w:b/>
          <w:bCs/>
        </w:rPr>
        <w:t xml:space="preserve">Термины </w:t>
      </w:r>
    </w:p>
    <w:p w14:paraId="4D72966B" w14:textId="77777777" w:rsidR="001A2115" w:rsidRPr="005A7DF2" w:rsidRDefault="001A2115" w:rsidP="001A2115">
      <w:pPr>
        <w:ind w:left="284" w:hanging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5A7DF2">
        <w:rPr>
          <w:rFonts w:ascii="Times New Roman" w:hAnsi="Times New Roman"/>
          <w:color w:val="000000"/>
          <w:sz w:val="22"/>
          <w:szCs w:val="22"/>
        </w:rPr>
        <w:t xml:space="preserve">1.1. </w:t>
      </w:r>
      <w:r>
        <w:rPr>
          <w:rFonts w:ascii="Times New Roman" w:hAnsi="Times New Roman"/>
          <w:color w:val="000000"/>
          <w:sz w:val="22"/>
          <w:szCs w:val="22"/>
        </w:rPr>
        <w:t>О</w:t>
      </w:r>
      <w:r w:rsidRPr="005A7DF2">
        <w:rPr>
          <w:rFonts w:ascii="Times New Roman" w:hAnsi="Times New Roman"/>
          <w:color w:val="000000"/>
          <w:sz w:val="22"/>
          <w:szCs w:val="22"/>
        </w:rPr>
        <w:t>пределения терминов:</w:t>
      </w:r>
    </w:p>
    <w:p w14:paraId="400177F0" w14:textId="77777777" w:rsidR="001A2115" w:rsidRPr="005A7DF2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b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color w:val="000000"/>
          <w:sz w:val="22"/>
          <w:szCs w:val="22"/>
        </w:rPr>
        <w:t>EDI-документы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– электронные документы установленного формата на базе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UN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/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EDIFACT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D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.01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B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и руководства по электронному обмену данными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EANCOM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2002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S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3 (версии 3).</w:t>
      </w:r>
    </w:p>
    <w:p w14:paraId="13630FB3" w14:textId="77777777" w:rsidR="001A2115" w:rsidRPr="005A7DF2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cs="Arial Narrow"/>
          <w:b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color w:val="000000"/>
          <w:sz w:val="22"/>
          <w:szCs w:val="22"/>
        </w:rPr>
        <w:t xml:space="preserve">Оператор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</w:t>
      </w:r>
      <w:r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654312">
        <w:rPr>
          <w:rStyle w:val="1"/>
          <w:rFonts w:ascii="Times New Roman" w:hAnsi="Times New Roman"/>
          <w:bCs/>
          <w:color w:val="000000"/>
          <w:sz w:val="22"/>
          <w:szCs w:val="22"/>
        </w:rPr>
        <w:t>EDI-провайдер</w:t>
      </w:r>
      <w:r>
        <w:rPr>
          <w:rStyle w:val="1"/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Pr="00654312">
        <w:rPr>
          <w:rStyle w:val="1"/>
          <w:rFonts w:ascii="Times New Roman" w:hAnsi="Times New Roman"/>
          <w:bCs/>
          <w:color w:val="000000"/>
          <w:sz w:val="22"/>
          <w:szCs w:val="22"/>
        </w:rPr>
        <w:t>организация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, оказывающая услуги электронного документооборота</w:t>
      </w:r>
      <w:r>
        <w:rPr>
          <w:rStyle w:val="1"/>
          <w:rFonts w:ascii="Times New Roman" w:hAnsi="Times New Roman"/>
          <w:color w:val="000000"/>
          <w:sz w:val="22"/>
          <w:szCs w:val="22"/>
        </w:rPr>
        <w:t>.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Style w:val="1"/>
          <w:rFonts w:ascii="Times New Roman" w:hAnsi="Times New Roman"/>
          <w:color w:val="000000"/>
          <w:sz w:val="22"/>
          <w:szCs w:val="22"/>
        </w:rPr>
        <w:t xml:space="preserve">Предоставляет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доступ к </w:t>
      </w:r>
      <w:r>
        <w:rPr>
          <w:rStyle w:val="1"/>
          <w:rFonts w:ascii="Times New Roman" w:hAnsi="Times New Roman"/>
          <w:color w:val="000000"/>
          <w:sz w:val="22"/>
          <w:szCs w:val="22"/>
        </w:rPr>
        <w:t>П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латформе электронной коммерции, им</w:t>
      </w:r>
      <w:r>
        <w:rPr>
          <w:rStyle w:val="1"/>
          <w:rFonts w:ascii="Times New Roman" w:hAnsi="Times New Roman"/>
          <w:color w:val="000000"/>
          <w:sz w:val="22"/>
          <w:szCs w:val="22"/>
        </w:rPr>
        <w:t>еет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паспорт о присоединении к сети доверенных операторов электронного документооборота и соответств</w:t>
      </w:r>
      <w:r>
        <w:rPr>
          <w:rStyle w:val="1"/>
          <w:rFonts w:ascii="Times New Roman" w:hAnsi="Times New Roman"/>
          <w:color w:val="000000"/>
          <w:sz w:val="22"/>
          <w:szCs w:val="22"/>
        </w:rPr>
        <w:t>ует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требованиям законодательства РФ.</w:t>
      </w:r>
    </w:p>
    <w:p w14:paraId="5A5E13E0" w14:textId="77777777" w:rsidR="001A2115" w:rsidRPr="000B4E84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Times New Roman"/>
          <w:b/>
          <w:sz w:val="22"/>
          <w:szCs w:val="22"/>
        </w:rPr>
      </w:pPr>
      <w:r w:rsidRPr="000B4E84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GLN</w:t>
      </w:r>
      <w:r w:rsidRPr="000B4E84">
        <w:rPr>
          <w:rStyle w:val="1"/>
          <w:rFonts w:ascii="Times New Roman" w:hAnsi="Times New Roman" w:cs="Times New Roman"/>
          <w:b/>
          <w:sz w:val="22"/>
          <w:szCs w:val="22"/>
        </w:rPr>
        <w:t>-номер (а) (Global Location Number)</w:t>
      </w:r>
      <w:r w:rsidRPr="000B4E84">
        <w:rPr>
          <w:rStyle w:val="1"/>
          <w:rFonts w:ascii="Times New Roman" w:hAnsi="Times New Roman" w:cs="Times New Roman"/>
          <w:sz w:val="22"/>
          <w:szCs w:val="22"/>
        </w:rPr>
        <w:t xml:space="preserve"> – глобальный номер места нахождения. Уникальный номер (13 цифр) в системе GS1 для идентификации участников цепи поставки и их материальных, функциональных или юридических объектов.</w:t>
      </w:r>
    </w:p>
    <w:p w14:paraId="662D6E03" w14:textId="77777777" w:rsidR="001A2115" w:rsidRPr="000B4E84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Times New Roman"/>
          <w:sz w:val="22"/>
          <w:szCs w:val="22"/>
        </w:rPr>
      </w:pPr>
      <w:r w:rsidRPr="000B4E84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GUID</w:t>
      </w:r>
      <w:r w:rsidRPr="000B4E84">
        <w:rPr>
          <w:rStyle w:val="1"/>
          <w:rFonts w:ascii="Times New Roman" w:hAnsi="Times New Roman" w:cs="Times New Roman"/>
          <w:b/>
          <w:sz w:val="22"/>
          <w:szCs w:val="22"/>
        </w:rPr>
        <w:t>-номер (</w:t>
      </w:r>
      <w:r w:rsidRPr="000B4E84"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  <w:t>GLOBALLY</w:t>
      </w:r>
      <w:r w:rsidRPr="000B4E84">
        <w:rPr>
          <w:rStyle w:val="1"/>
          <w:rFonts w:ascii="Times New Roman" w:hAnsi="Times New Roman" w:cs="Times New Roman"/>
          <w:b/>
          <w:sz w:val="22"/>
          <w:szCs w:val="22"/>
        </w:rPr>
        <w:t xml:space="preserve"> </w:t>
      </w:r>
      <w:r w:rsidRPr="000B4E84"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  <w:t>Unique</w:t>
      </w:r>
      <w:r w:rsidRPr="000B4E84">
        <w:rPr>
          <w:rStyle w:val="1"/>
          <w:rFonts w:ascii="Times New Roman" w:hAnsi="Times New Roman" w:cs="Times New Roman"/>
          <w:b/>
          <w:sz w:val="22"/>
          <w:szCs w:val="22"/>
        </w:rPr>
        <w:t xml:space="preserve"> </w:t>
      </w:r>
      <w:r w:rsidRPr="000B4E84"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  <w:t>Indentifier</w:t>
      </w:r>
      <w:r w:rsidRPr="000B4E84">
        <w:rPr>
          <w:rStyle w:val="1"/>
          <w:rFonts w:ascii="Times New Roman" w:hAnsi="Times New Roman" w:cs="Times New Roman"/>
          <w:b/>
          <w:sz w:val="22"/>
          <w:szCs w:val="22"/>
        </w:rPr>
        <w:t xml:space="preserve">) </w:t>
      </w:r>
      <w:r w:rsidRPr="000B4E84">
        <w:rPr>
          <w:rStyle w:val="1"/>
          <w:rFonts w:ascii="Times New Roman" w:hAnsi="Times New Roman" w:cs="Times New Roman"/>
          <w:sz w:val="22"/>
          <w:szCs w:val="22"/>
        </w:rPr>
        <w:t>– идентификатор участника электронного документооборота, необходимый для подключения к до</w:t>
      </w:r>
      <w:r>
        <w:rPr>
          <w:rStyle w:val="1"/>
          <w:rFonts w:ascii="Times New Roman" w:hAnsi="Times New Roman" w:cs="Times New Roman"/>
          <w:sz w:val="22"/>
          <w:szCs w:val="22"/>
        </w:rPr>
        <w:t>кументообороту счетов-фактур/</w:t>
      </w:r>
      <w:r w:rsidRPr="00642E5B">
        <w:rPr>
          <w:rStyle w:val="1"/>
          <w:rFonts w:ascii="Times New Roman" w:hAnsi="Times New Roman" w:cs="Times New Roman"/>
          <w:sz w:val="22"/>
          <w:szCs w:val="22"/>
        </w:rPr>
        <w:t>универсальных передаточных документов</w:t>
      </w:r>
      <w:r w:rsidRPr="000B4E84">
        <w:rPr>
          <w:rStyle w:val="1"/>
          <w:rFonts w:ascii="Times New Roman" w:hAnsi="Times New Roman" w:cs="Times New Roman"/>
          <w:sz w:val="22"/>
          <w:szCs w:val="22"/>
        </w:rPr>
        <w:t xml:space="preserve"> в электронном виде по телекоммуникационным каналам связи.</w:t>
      </w:r>
    </w:p>
    <w:p w14:paraId="77E249AB" w14:textId="77777777" w:rsidR="001A2115" w:rsidRPr="000B4E84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Times New Roman"/>
          <w:b/>
          <w:bCs/>
          <w:sz w:val="22"/>
          <w:szCs w:val="22"/>
        </w:rPr>
      </w:pPr>
      <w:r w:rsidRPr="000B4E84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Акт</w:t>
      </w:r>
      <w:r w:rsidRPr="000B4E84">
        <w:rPr>
          <w:rStyle w:val="1"/>
          <w:rFonts w:ascii="Times New Roman" w:hAnsi="Times New Roman" w:cs="Times New Roman"/>
          <w:b/>
          <w:bCs/>
          <w:sz w:val="22"/>
          <w:szCs w:val="22"/>
        </w:rPr>
        <w:t xml:space="preserve"> ФЮЗД</w:t>
      </w:r>
      <w:r w:rsidRPr="000B4E84">
        <w:rPr>
          <w:rStyle w:val="1"/>
          <w:rFonts w:ascii="Times New Roman" w:hAnsi="Times New Roman" w:cs="Times New Roman"/>
          <w:sz w:val="22"/>
          <w:szCs w:val="22"/>
        </w:rPr>
        <w:t xml:space="preserve"> - акт </w:t>
      </w:r>
      <w:r>
        <w:rPr>
          <w:rFonts w:ascii="Times New Roman" w:hAnsi="Times New Roman" w:cs="Times New Roman"/>
          <w:sz w:val="22"/>
          <w:szCs w:val="22"/>
        </w:rPr>
        <w:t>проведения</w:t>
      </w:r>
      <w:r w:rsidRPr="000B4E84">
        <w:rPr>
          <w:rFonts w:ascii="Times New Roman" w:hAnsi="Times New Roman" w:cs="Times New Roman"/>
          <w:sz w:val="22"/>
          <w:szCs w:val="22"/>
        </w:rPr>
        <w:t xml:space="preserve"> технического тестирования обмена формализованными юридически значимыми документами.</w:t>
      </w:r>
    </w:p>
    <w:p w14:paraId="3F312A7E" w14:textId="77777777" w:rsidR="001A2115" w:rsidRPr="005A7DF2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Владелец сертификата ключа </w:t>
      </w:r>
      <w:r w:rsidRPr="005A7DF2"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электронной подписи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– уполномоченный сотрудник Стороны, на имя которого Удостоверяющим центром выдан сертификат ключа электронной подписи, и который владеет соответствующим закрытым ключом электронной подписи, позволяющим с помощью средств электронной подписи создавать свою электронную подпись в электронных документах (подписывать электронные документы).</w:t>
      </w:r>
    </w:p>
    <w:p w14:paraId="5C3809E6" w14:textId="77777777" w:rsidR="001A2115" w:rsidRPr="005A7DF2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>Квалифицированная электронная подпись (КЭП)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– электронная подпись, соответствующая всем установленным требованиям пункта 4 статьи 5 Федерального закона от 06.04.2011 № 63-ФЗ «Об электронной подписи».</w:t>
      </w:r>
    </w:p>
    <w:p w14:paraId="6CE0AC7F" w14:textId="77777777" w:rsidR="001A2115" w:rsidRPr="005A7DF2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Ключ электронной подписи (ключ ЭП)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- уникальная последовательность символов, предназначенная для создания электронной подписи. </w:t>
      </w:r>
    </w:p>
    <w:p w14:paraId="02466C37" w14:textId="77777777" w:rsidR="001A2115" w:rsidRPr="00464BCF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color w:val="000000"/>
          <w:sz w:val="22"/>
          <w:szCs w:val="22"/>
        </w:rPr>
        <w:t>Платформа электронной коммерции</w:t>
      </w:r>
      <w:r>
        <w:rPr>
          <w:rStyle w:val="1"/>
          <w:rFonts w:ascii="Times New Roman" w:hAnsi="Times New Roman"/>
          <w:color w:val="000000"/>
          <w:sz w:val="22"/>
          <w:szCs w:val="22"/>
        </w:rPr>
        <w:t xml:space="preserve"> – система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для электронного обмена деловыми данными, представляющая собой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аппаратно–программный комплекс, реализующий функционал специализированной системы обмена данными (по аналогии с электронной почтой) и обеспечивающий идентификацию отправителя и получателя, высокий уровень защиты информации от несанкционированного доступа, отслеживание сообщения на его пути от отправителя к получателю, обеспечивающая пригодность информации к автоматизированной обработке учетными системами.</w:t>
      </w:r>
    </w:p>
    <w:p w14:paraId="62B238FE" w14:textId="77777777" w:rsidR="001A2115" w:rsidRPr="00464BCF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Прямой обмен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 xml:space="preserve">(Интеграция)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обмен электронными документами между Сторонами без использования платформы электронной коммерции, предоставляемой Оператором электронного документооборота.</w:t>
      </w:r>
    </w:p>
    <w:p w14:paraId="6A415F42" w14:textId="2B2853D0" w:rsidR="001A2115" w:rsidRPr="00464BCF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 xml:space="preserve">Сайт </w:t>
      </w:r>
      <w:r w:rsidR="008F04CB"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а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– сайт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по адресу </w:t>
      </w:r>
      <w:r w:rsidRPr="00464BCF">
        <w:rPr>
          <w:rFonts w:ascii="Times New Roman" w:hAnsi="Times New Roman" w:cs="Times New Roman"/>
          <w:sz w:val="22"/>
          <w:szCs w:val="22"/>
        </w:rPr>
        <w:t>https://edi.magnit-info.ru</w:t>
      </w:r>
    </w:p>
    <w:p w14:paraId="68F068E6" w14:textId="77777777" w:rsidR="001A2115" w:rsidRPr="005A7DF2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Сертификат ключа проверки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электронной подписи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электронный документ или документ на бумажном носителе, выданный Удостоверяющим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центром и подтверждающий принадлежность ключа проверки электронной подписи владельцу сертификата ключа проверки электронной подписи. Срок действия сертификата указывается в сертификате.</w:t>
      </w:r>
    </w:p>
    <w:p w14:paraId="69F53E68" w14:textId="77777777" w:rsidR="001A2115" w:rsidRPr="005A7DF2" w:rsidRDefault="001A2115" w:rsidP="001A2115">
      <w:pPr>
        <w:tabs>
          <w:tab w:val="left" w:pos="-1843"/>
          <w:tab w:val="left" w:pos="2340"/>
        </w:tabs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642E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Система электронного документооборота (Система ЭДО)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A7DF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A7DF2">
        <w:rPr>
          <w:rFonts w:ascii="Times New Roman" w:hAnsi="Times New Roman" w:cs="Times New Roman"/>
          <w:color w:val="000000"/>
          <w:sz w:val="22"/>
          <w:szCs w:val="22"/>
        </w:rPr>
        <w:t>– информационная система, обеспечивающая электронный документооборот.</w:t>
      </w:r>
    </w:p>
    <w:p w14:paraId="0068097B" w14:textId="77777777" w:rsidR="001A2115" w:rsidRPr="00C35C66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Удостоверяющий центр (УЦ) -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ю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ридическое лицо или индивидуальный предприниматель, </w:t>
      </w:r>
      <w:r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которое 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созда</w:t>
      </w:r>
      <w:r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ет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и выда</w:t>
      </w:r>
      <w:r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ет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сертификат</w:t>
      </w:r>
      <w:r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ы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ключей проверки электронных подписей,</w:t>
      </w:r>
      <w:r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в</w:t>
      </w:r>
      <w:r w:rsidRPr="00E515EE">
        <w:rPr>
          <w:rFonts w:ascii="Times New Roman" w:hAnsi="Times New Roman" w:cs="Times New Roman"/>
          <w:sz w:val="22"/>
          <w:szCs w:val="22"/>
        </w:rPr>
        <w:t>ыда</w:t>
      </w:r>
      <w:r>
        <w:rPr>
          <w:rFonts w:ascii="Times New Roman" w:hAnsi="Times New Roman" w:cs="Times New Roman"/>
          <w:sz w:val="22"/>
          <w:szCs w:val="22"/>
        </w:rPr>
        <w:t>ет</w:t>
      </w:r>
      <w:r w:rsidRPr="00E515EE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заменяет, уничтожает </w:t>
      </w:r>
      <w:r w:rsidRPr="00E515EE">
        <w:rPr>
          <w:rFonts w:ascii="Times New Roman" w:hAnsi="Times New Roman" w:cs="Times New Roman"/>
          <w:sz w:val="22"/>
          <w:szCs w:val="22"/>
        </w:rPr>
        <w:t>ключи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515EE">
        <w:rPr>
          <w:rFonts w:ascii="Times New Roman" w:hAnsi="Times New Roman" w:cs="Times New Roman"/>
          <w:sz w:val="22"/>
          <w:szCs w:val="22"/>
        </w:rPr>
        <w:t>шифрования и ключ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E515EE">
        <w:rPr>
          <w:rFonts w:ascii="Times New Roman" w:hAnsi="Times New Roman" w:cs="Times New Roman"/>
          <w:sz w:val="22"/>
          <w:szCs w:val="22"/>
        </w:rPr>
        <w:t xml:space="preserve"> КЭП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а также</w:t>
      </w:r>
      <w:r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выполняет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иные функции, предусмотренные Федеральным законом от 06.04.2011 №63-ФЗ «Об электронной подписи».</w:t>
      </w:r>
    </w:p>
    <w:p w14:paraId="3240642A" w14:textId="77777777" w:rsidR="001A2115" w:rsidRPr="005A7DF2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>Уполномоченное лицо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сотрудник любой из Сторон, уполномоченный доверенностью, приказом или иным распорядительным документом подписывать электронные документы, предусмотренные настоящим Приложением, используя квалифицированную электронную подпись.</w:t>
      </w:r>
    </w:p>
    <w:p w14:paraId="6B4F66BD" w14:textId="76FF999B" w:rsidR="001A2115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Электронная подпись (ЭП)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- 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</w:t>
      </w:r>
      <w:permStart w:id="1686522617" w:edGrp="everyone"/>
      <w:permEnd w:id="1686522617"/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которая используется для определения лица, подписывающего информацию. </w:t>
      </w:r>
    </w:p>
    <w:p w14:paraId="46B4D13C" w14:textId="21CBC370" w:rsidR="00303CE8" w:rsidRPr="00303CE8" w:rsidRDefault="00303CE8" w:rsidP="00303CE8">
      <w:pPr>
        <w:tabs>
          <w:tab w:val="left" w:pos="23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02553D3" w14:textId="77777777" w:rsidR="001A2115" w:rsidRPr="005A7DF2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lastRenderedPageBreak/>
        <w:t>Электронный документ (ЭД)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eastAsia="Tahoma" w:hAnsi="Times New Roman" w:cs="Tahoma"/>
          <w:color w:val="000000"/>
          <w:sz w:val="22"/>
          <w:szCs w:val="22"/>
        </w:rPr>
        <w:t>документированная информация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в электронно-цифровой форме, пригодная для обработки в программных комплексах. Электронный документ может быть юридически значимым документом (ЮЗД) и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-документом.</w:t>
      </w:r>
    </w:p>
    <w:p w14:paraId="130DA68A" w14:textId="77777777" w:rsidR="001A2115" w:rsidRPr="005A7DF2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Times New Roman"/>
        </w:rPr>
      </w:pPr>
      <w:r w:rsidRPr="005A7DF2">
        <w:rPr>
          <w:rStyle w:val="1"/>
          <w:rFonts w:ascii="Times New Roman" w:eastAsia="Tahoma" w:hAnsi="Times New Roman" w:cs="Times New Roman"/>
          <w:b/>
          <w:bCs/>
          <w:color w:val="000000"/>
          <w:sz w:val="22"/>
          <w:szCs w:val="22"/>
        </w:rPr>
        <w:t>Электронный документооборот (ЭДО)</w:t>
      </w:r>
      <w:r w:rsidRPr="005A7DF2">
        <w:rPr>
          <w:rStyle w:val="1"/>
          <w:rFonts w:ascii="Times New Roman" w:eastAsia="Tahoma" w:hAnsi="Times New Roman" w:cs="Times New Roman"/>
          <w:color w:val="000000"/>
          <w:sz w:val="22"/>
          <w:szCs w:val="22"/>
        </w:rPr>
        <w:t xml:space="preserve"> – обмен электронными документами </w:t>
      </w:r>
      <w:r w:rsidRPr="005A7DF2">
        <w:rPr>
          <w:rFonts w:ascii="Times New Roman" w:hAnsi="Times New Roman" w:cs="Times New Roman"/>
          <w:color w:val="000000"/>
          <w:sz w:val="22"/>
          <w:szCs w:val="22"/>
        </w:rPr>
        <w:t>и информацией по телекоммуникационным каналам связи</w:t>
      </w:r>
      <w:r w:rsidRPr="005A7DF2">
        <w:rPr>
          <w:rStyle w:val="1"/>
          <w:rFonts w:ascii="Times New Roman" w:eastAsia="Tahoma" w:hAnsi="Times New Roman" w:cs="Times New Roman"/>
          <w:color w:val="000000"/>
          <w:sz w:val="22"/>
          <w:szCs w:val="22"/>
        </w:rPr>
        <w:t>.</w:t>
      </w:r>
    </w:p>
    <w:p w14:paraId="0DBAAA4B" w14:textId="77777777" w:rsidR="001A2115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Юридически значимый документ (ЮЗД)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– </w:t>
      </w:r>
      <w:r w:rsidRPr="005A7DF2">
        <w:rPr>
          <w:rStyle w:val="1"/>
          <w:rFonts w:ascii="Times New Roman" w:hAnsi="Times New Roman" w:cs="Arial Narrow"/>
          <w:sz w:val="22"/>
          <w:szCs w:val="22"/>
        </w:rPr>
        <w:t>электронный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документ, подписанный усиленной КЭП уполномоченного лица. </w:t>
      </w:r>
    </w:p>
    <w:p w14:paraId="4D23AE86" w14:textId="77777777" w:rsidR="001A2115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Ф</w:t>
      </w:r>
      <w:r w:rsidRPr="005A7DF2"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ормализованны</w:t>
      </w:r>
      <w:r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й</w:t>
      </w:r>
      <w:r w:rsidRPr="005A7DF2"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 xml:space="preserve"> ЮЗД (ФЮЗД)</w:t>
      </w:r>
      <w:r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 xml:space="preserve"> -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ЮЗД, являющийся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первичным учетным документом бухгалтерского и (или) налогового учета, форма и формат которого утверждены соответствующими Приказами ФНС РФ или нормативными актами иных уполномоченных органов</w:t>
      </w:r>
      <w:r>
        <w:rPr>
          <w:rStyle w:val="1"/>
          <w:rFonts w:ascii="Times New Roman" w:hAnsi="Times New Roman"/>
          <w:color w:val="000000"/>
          <w:sz w:val="22"/>
          <w:szCs w:val="22"/>
        </w:rPr>
        <w:t>.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</w:t>
      </w:r>
    </w:p>
    <w:p w14:paraId="6CEB3C1E" w14:textId="77777777" w:rsidR="001A2115" w:rsidRDefault="001A2115" w:rsidP="001A2115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Н</w:t>
      </w:r>
      <w:r w:rsidRPr="005A7DF2"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еформализованным ЮЗД</w:t>
      </w:r>
      <w:r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 xml:space="preserve"> -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ЮЗД в свободных форме и формате</w:t>
      </w:r>
      <w:r>
        <w:rPr>
          <w:rStyle w:val="1"/>
          <w:rFonts w:ascii="Times New Roman" w:hAnsi="Times New Roman" w:cs="Arial Narrow"/>
          <w:color w:val="000000"/>
          <w:sz w:val="22"/>
          <w:szCs w:val="22"/>
        </w:rPr>
        <w:t>.</w:t>
      </w:r>
    </w:p>
    <w:p w14:paraId="176E4B41" w14:textId="77777777" w:rsidR="001A2115" w:rsidRPr="005A7DF2" w:rsidRDefault="001A2115" w:rsidP="001A2115">
      <w:pPr>
        <w:tabs>
          <w:tab w:val="left" w:pos="-1843"/>
          <w:tab w:val="left" w:pos="2340"/>
        </w:tabs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</w:p>
    <w:p w14:paraId="7D49B5EE" w14:textId="77777777" w:rsidR="001A2115" w:rsidRPr="000B4E84" w:rsidRDefault="001A2115" w:rsidP="001A2115">
      <w:pPr>
        <w:ind w:left="284" w:hanging="142"/>
        <w:jc w:val="both"/>
      </w:pPr>
      <w:r w:rsidRPr="005A7DF2">
        <w:rPr>
          <w:rFonts w:ascii="Times New Roman" w:hAnsi="Times New Roman"/>
          <w:color w:val="000000"/>
          <w:sz w:val="22"/>
          <w:szCs w:val="22"/>
        </w:rPr>
        <w:t xml:space="preserve">1.2. </w:t>
      </w:r>
      <w:r>
        <w:rPr>
          <w:rFonts w:ascii="Times New Roman" w:hAnsi="Times New Roman"/>
          <w:color w:val="000000"/>
          <w:sz w:val="22"/>
          <w:szCs w:val="22"/>
        </w:rPr>
        <w:t>О</w:t>
      </w:r>
      <w:r w:rsidRPr="005A7DF2">
        <w:rPr>
          <w:rFonts w:ascii="Times New Roman" w:hAnsi="Times New Roman"/>
          <w:color w:val="000000"/>
          <w:sz w:val="22"/>
          <w:szCs w:val="22"/>
        </w:rPr>
        <w:t>пределения терминов</w:t>
      </w:r>
      <w:r>
        <w:rPr>
          <w:rFonts w:ascii="Times New Roman" w:hAnsi="Times New Roman"/>
          <w:color w:val="000000"/>
          <w:sz w:val="22"/>
          <w:szCs w:val="22"/>
        </w:rPr>
        <w:t xml:space="preserve"> по</w:t>
      </w:r>
      <w:r w:rsidRPr="005A7DF2">
        <w:rPr>
          <w:rFonts w:ascii="Times New Roman" w:hAnsi="Times New Roman"/>
          <w:color w:val="000000"/>
          <w:sz w:val="22"/>
          <w:szCs w:val="22"/>
        </w:rPr>
        <w:t xml:space="preserve"> типам </w:t>
      </w:r>
      <w:r w:rsidRPr="00642E5B">
        <w:rPr>
          <w:rFonts w:ascii="Times New Roman" w:hAnsi="Times New Roman"/>
          <w:color w:val="000000"/>
          <w:sz w:val="22"/>
          <w:szCs w:val="22"/>
        </w:rPr>
        <w:t>ЭД:</w:t>
      </w:r>
    </w:p>
    <w:p w14:paraId="0FD569F1" w14:textId="77777777" w:rsidR="001A2115" w:rsidRPr="005A7DF2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COACSU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неформализованный ЮЗД акт сверки.</w:t>
      </w:r>
    </w:p>
    <w:p w14:paraId="094E0D68" w14:textId="77777777" w:rsidR="001A2115" w:rsidRPr="005A7DF2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  <w:lang w:val="en-US"/>
        </w:rPr>
        <w:t>DELFOR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 график заказов и поставок</w:t>
      </w:r>
      <w:r>
        <w:rPr>
          <w:rStyle w:val="1"/>
          <w:rFonts w:ascii="Times New Roman" w:hAnsi="Times New Roman"/>
          <w:color w:val="000000"/>
          <w:sz w:val="22"/>
          <w:szCs w:val="22"/>
        </w:rPr>
        <w:t>.</w:t>
      </w:r>
    </w:p>
    <w:p w14:paraId="126513DE" w14:textId="77777777" w:rsidR="001A2115" w:rsidRPr="00464BCF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 xml:space="preserve">DESADV </w:t>
      </w: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-документ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уведомление об отгрузке.</w:t>
      </w:r>
    </w:p>
    <w:p w14:paraId="4AB7F142" w14:textId="77777777" w:rsidR="001A2115" w:rsidRPr="00464BCF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  <w:lang w:val="en-US"/>
        </w:rPr>
        <w:t>LOGSET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-документ логистические условия.</w:t>
      </w:r>
    </w:p>
    <w:p w14:paraId="0DAF4101" w14:textId="72E1C573" w:rsidR="001A2115" w:rsidRPr="00464BCF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ORDERS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-документ заказ на поставку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.</w:t>
      </w:r>
    </w:p>
    <w:p w14:paraId="175D768B" w14:textId="77777777" w:rsidR="001A2115" w:rsidRPr="00464BCF" w:rsidRDefault="001A2115" w:rsidP="001A2115">
      <w:pPr>
        <w:tabs>
          <w:tab w:val="left" w:pos="-1843"/>
          <w:tab w:val="left" w:pos="930"/>
          <w:tab w:val="left" w:pos="6358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ORDRSP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-документ информация о заказе.</w:t>
      </w:r>
    </w:p>
    <w:p w14:paraId="7799684B" w14:textId="77777777" w:rsidR="001A2115" w:rsidRPr="00464BCF" w:rsidRDefault="001A2115" w:rsidP="001A2115">
      <w:pPr>
        <w:tabs>
          <w:tab w:val="left" w:pos="-1843"/>
          <w:tab w:val="left" w:pos="93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PARTIN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-документ информация об участнике, содержит реквизиты Сторон (наименование, адрес, ответственные сотрудники, финансовые реквизиты, номер банковского счета и т.д.).</w:t>
      </w:r>
    </w:p>
    <w:p w14:paraId="5342EF1E" w14:textId="4D291C00" w:rsidR="001A2115" w:rsidRPr="00464BCF" w:rsidRDefault="001A2115" w:rsidP="001A2115">
      <w:pPr>
        <w:tabs>
          <w:tab w:val="left" w:pos="-1843"/>
          <w:tab w:val="left" w:pos="930"/>
        </w:tabs>
        <w:ind w:left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 xml:space="preserve">PRICAT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 неформализованный ЮЗД уведомление об изменении цены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. Документ используется для согласования изменения цен на поставляем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ую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ю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.</w:t>
      </w:r>
    </w:p>
    <w:p w14:paraId="49DC4510" w14:textId="77777777" w:rsidR="001A2115" w:rsidRPr="00464BCF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RECADV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-документ уведомление о приемке.</w:t>
      </w:r>
    </w:p>
    <w:p w14:paraId="2252579F" w14:textId="77777777" w:rsidR="001A2115" w:rsidRPr="00464BCF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RETANN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-документ уведомление о возврате.</w:t>
      </w:r>
    </w:p>
    <w:p w14:paraId="4BF83C50" w14:textId="77777777" w:rsidR="001A2115" w:rsidRPr="00464BCF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  <w:lang w:val="en-US"/>
        </w:rPr>
        <w:t>RETORD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-документ обратный заказ.</w:t>
      </w:r>
    </w:p>
    <w:p w14:paraId="0D2EA2D4" w14:textId="77777777" w:rsidR="001A2115" w:rsidRPr="00464BCF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RETREC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-документ подтверждение о возврате.</w:t>
      </w:r>
    </w:p>
    <w:p w14:paraId="512969B8" w14:textId="77777777" w:rsidR="001A2115" w:rsidRPr="00464BCF" w:rsidRDefault="001A2115" w:rsidP="001A2115">
      <w:pPr>
        <w:tabs>
          <w:tab w:val="left" w:pos="-1843"/>
          <w:tab w:val="left" w:pos="93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 xml:space="preserve">Акт расчета премии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неформализованный ЮЗД акт</w:t>
      </w: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-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основание для выплаты премии по факту выполнения коммерческих условий к Договору. </w:t>
      </w:r>
    </w:p>
    <w:p w14:paraId="3CC9955B" w14:textId="77777777" w:rsidR="001A2115" w:rsidRPr="00464BCF" w:rsidRDefault="001A2115" w:rsidP="001A2115">
      <w:pPr>
        <w:tabs>
          <w:tab w:val="left" w:pos="525"/>
          <w:tab w:val="left" w:pos="885"/>
        </w:tabs>
        <w:ind w:left="284" w:hanging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ИУКД – </w:t>
      </w:r>
      <w:r w:rsidRPr="00464BCF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464BCF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исправленный универсальный корректировочный документ.</w:t>
      </w:r>
    </w:p>
    <w:p w14:paraId="1C7391E9" w14:textId="77777777" w:rsidR="001A2115" w:rsidRPr="00464BCF" w:rsidRDefault="001A2115" w:rsidP="001A2115">
      <w:pPr>
        <w:tabs>
          <w:tab w:val="left" w:pos="525"/>
          <w:tab w:val="left" w:pos="885"/>
        </w:tabs>
        <w:ind w:left="284" w:hanging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 xml:space="preserve">ИУПД - </w:t>
      </w:r>
      <w:r w:rsidRPr="00464BCF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464BCF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исправленный универсальный передаточный документ.</w:t>
      </w:r>
    </w:p>
    <w:p w14:paraId="18B166EC" w14:textId="77777777" w:rsidR="001A2115" w:rsidRPr="00464BCF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ИЭСФ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464BCF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исправленный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счет-фактура.</w:t>
      </w:r>
    </w:p>
    <w:p w14:paraId="68C625F4" w14:textId="77777777" w:rsidR="001A2115" w:rsidRPr="00464BCF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КЭСФ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464BCF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корректировочный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счет-фактура.</w:t>
      </w:r>
    </w:p>
    <w:p w14:paraId="14AAE0A7" w14:textId="77777777" w:rsidR="001A2115" w:rsidRPr="00464BCF" w:rsidRDefault="001A2115" w:rsidP="001A2115">
      <w:pPr>
        <w:tabs>
          <w:tab w:val="left" w:pos="-1843"/>
          <w:tab w:val="left" w:pos="930"/>
        </w:tabs>
        <w:ind w:left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color w:val="000000"/>
          <w:sz w:val="22"/>
          <w:szCs w:val="22"/>
        </w:rPr>
        <w:t>ТН или (ТОРГ-12)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– </w:t>
      </w:r>
      <w:r w:rsidRPr="00464BCF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464BCF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товарная накладная. Д</w:t>
      </w:r>
      <w:r w:rsidRPr="00464BCF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окумент учета движения товарно-материальных ценностей, составленный отдельно на каждую поставку.</w:t>
      </w:r>
    </w:p>
    <w:p w14:paraId="7A79266E" w14:textId="2C0363A1" w:rsidR="001A2115" w:rsidRPr="00464BCF" w:rsidRDefault="001A2115" w:rsidP="001A2115">
      <w:pPr>
        <w:tabs>
          <w:tab w:val="left" w:pos="525"/>
          <w:tab w:val="left" w:pos="885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ТОРГ- 2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ФЮЗД Акт о расхождениях при приемке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по качеству и количеству.</w:t>
      </w:r>
    </w:p>
    <w:p w14:paraId="14C439E8" w14:textId="77777777" w:rsidR="001A2115" w:rsidRPr="00464BCF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УКД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 - </w:t>
      </w:r>
      <w:r w:rsidRPr="00464BCF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464BCF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универсальный корректировочный документ. </w:t>
      </w:r>
    </w:p>
    <w:p w14:paraId="46EE3B25" w14:textId="77777777" w:rsidR="001A2115" w:rsidRPr="00464BCF" w:rsidRDefault="001A2115" w:rsidP="001A2115">
      <w:pPr>
        <w:tabs>
          <w:tab w:val="left" w:pos="-1843"/>
          <w:tab w:val="left" w:pos="142"/>
          <w:tab w:val="left" w:pos="930"/>
        </w:tabs>
        <w:ind w:left="142"/>
        <w:jc w:val="both"/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/>
          <w:b/>
          <w:color w:val="000000"/>
          <w:sz w:val="22"/>
          <w:szCs w:val="22"/>
        </w:rPr>
        <w:t xml:space="preserve">УПД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- </w:t>
      </w:r>
      <w:r w:rsidRPr="00464BCF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464BCF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 xml:space="preserve">универсальный передаточный документ. Разработанный и рекомендованный ФНС </w:t>
      </w:r>
      <w:r w:rsidRPr="00464BCF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России документ, который представляет собой счет-фактуру, дополненный реквизитами первичных учетных документов, подтверждающих передачу товарно-материальных ценностей, применяемый при расчетах по налогу на добавленную стоимость и при оформлении фактов хозяйственной жизни (служит счетом-фактурой и передаточным документом (актом), либо применяемый только для оформления фактов хозяйственной жизни (служит передаточным документом (актом).</w:t>
      </w:r>
    </w:p>
    <w:p w14:paraId="3C5FC752" w14:textId="77777777" w:rsidR="001A2115" w:rsidRDefault="001A2115" w:rsidP="001A2115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464BCF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ЭСФ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– </w:t>
      </w:r>
      <w:r w:rsidRPr="00464BCF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464BCF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 w:cs="Arial Narrow"/>
          <w:color w:val="000000"/>
          <w:sz w:val="22"/>
          <w:szCs w:val="22"/>
        </w:rPr>
        <w:t>счет-фактура.</w:t>
      </w:r>
    </w:p>
    <w:p w14:paraId="416E5634" w14:textId="77777777" w:rsidR="001A2115" w:rsidRPr="007713F8" w:rsidRDefault="001A2115" w:rsidP="001A211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EDD252" w14:textId="77777777" w:rsidR="001A2115" w:rsidRPr="000B4E84" w:rsidRDefault="001A2115" w:rsidP="001A211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0B4E84">
        <w:rPr>
          <w:rFonts w:ascii="Times New Roman" w:hAnsi="Times New Roman" w:cs="Times New Roman"/>
          <w:b/>
          <w:bCs/>
        </w:rPr>
        <w:t>Общие положения</w:t>
      </w:r>
    </w:p>
    <w:p w14:paraId="7EAA6DED" w14:textId="77777777" w:rsidR="001A2115" w:rsidRPr="007713F8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713F8">
        <w:rPr>
          <w:rFonts w:ascii="Times New Roman" w:hAnsi="Times New Roman" w:cs="Times New Roman"/>
          <w:sz w:val="22"/>
          <w:szCs w:val="22"/>
        </w:rPr>
        <w:t xml:space="preserve">Стороны </w:t>
      </w:r>
      <w:r>
        <w:rPr>
          <w:rFonts w:ascii="Times New Roman" w:hAnsi="Times New Roman" w:cs="Times New Roman"/>
          <w:sz w:val="22"/>
          <w:szCs w:val="22"/>
        </w:rPr>
        <w:t xml:space="preserve">используют ЭДО </w:t>
      </w:r>
      <w:r w:rsidRPr="007713F8">
        <w:rPr>
          <w:rFonts w:ascii="Times New Roman" w:hAnsi="Times New Roman" w:cs="Times New Roman"/>
          <w:sz w:val="22"/>
          <w:szCs w:val="22"/>
        </w:rPr>
        <w:t>в рамках</w:t>
      </w:r>
      <w:r>
        <w:rPr>
          <w:rFonts w:ascii="Times New Roman" w:hAnsi="Times New Roman" w:cs="Times New Roman"/>
          <w:sz w:val="22"/>
          <w:szCs w:val="22"/>
        </w:rPr>
        <w:t xml:space="preserve"> взаимоотношений по</w:t>
      </w:r>
      <w:r w:rsidRPr="007713F8">
        <w:rPr>
          <w:rFonts w:ascii="Times New Roman" w:hAnsi="Times New Roman" w:cs="Times New Roman"/>
          <w:sz w:val="22"/>
          <w:szCs w:val="22"/>
        </w:rPr>
        <w:t xml:space="preserve"> Договор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7713F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B480AA4" w14:textId="77777777" w:rsidR="001A2115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 помощью ЭДО Стороны </w:t>
      </w:r>
      <w:r w:rsidRPr="007713F8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бмениваются</w:t>
      </w:r>
      <w:r w:rsidRPr="007713F8">
        <w:rPr>
          <w:rFonts w:ascii="Times New Roman" w:hAnsi="Times New Roman" w:cs="Times New Roman"/>
          <w:sz w:val="22"/>
          <w:szCs w:val="22"/>
        </w:rPr>
        <w:t xml:space="preserve"> EDI-документами</w:t>
      </w:r>
      <w:r>
        <w:rPr>
          <w:rFonts w:ascii="Times New Roman" w:hAnsi="Times New Roman" w:cs="Times New Roman"/>
          <w:sz w:val="22"/>
          <w:szCs w:val="22"/>
        </w:rPr>
        <w:t xml:space="preserve"> и ЮЗД</w:t>
      </w:r>
      <w:r w:rsidRPr="007713F8">
        <w:rPr>
          <w:rFonts w:ascii="Times New Roman" w:hAnsi="Times New Roman" w:cs="Times New Roman"/>
          <w:sz w:val="22"/>
          <w:szCs w:val="22"/>
        </w:rPr>
        <w:t>.</w:t>
      </w:r>
    </w:p>
    <w:p w14:paraId="45CD24FF" w14:textId="77777777" w:rsidR="001A2115" w:rsidRPr="0042144E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Стороны должные вести </w:t>
      </w:r>
      <w:r w:rsidRPr="00776378">
        <w:rPr>
          <w:rFonts w:ascii="Times New Roman" w:hAnsi="Times New Roman" w:cs="Times New Roman"/>
          <w:sz w:val="22"/>
          <w:szCs w:val="22"/>
        </w:rPr>
        <w:t>документооборот</w:t>
      </w:r>
      <w:r w:rsidRPr="000B4E84">
        <w:rPr>
          <w:rFonts w:ascii="Times New Roman" w:hAnsi="Times New Roman" w:cs="Times New Roman"/>
          <w:sz w:val="22"/>
          <w:szCs w:val="22"/>
        </w:rPr>
        <w:t xml:space="preserve"> </w:t>
      </w:r>
      <w:r w:rsidRPr="00776378">
        <w:rPr>
          <w:rFonts w:ascii="Times New Roman" w:hAnsi="Times New Roman" w:cs="Times New Roman"/>
          <w:sz w:val="22"/>
          <w:szCs w:val="22"/>
        </w:rPr>
        <w:t>в отношении согласованного перечня (видов) документов исключительно через систему ЭДО</w:t>
      </w:r>
      <w:r>
        <w:rPr>
          <w:rFonts w:ascii="Times New Roman" w:hAnsi="Times New Roman" w:cs="Times New Roman"/>
          <w:sz w:val="22"/>
          <w:szCs w:val="22"/>
        </w:rPr>
        <w:t>. Это</w:t>
      </w:r>
      <w:r w:rsidRPr="00776378">
        <w:rPr>
          <w:rFonts w:ascii="Times New Roman" w:hAnsi="Times New Roman" w:cs="Times New Roman"/>
          <w:sz w:val="22"/>
          <w:szCs w:val="22"/>
        </w:rPr>
        <w:t xml:space="preserve"> является </w:t>
      </w:r>
      <w:r w:rsidRPr="0042144E">
        <w:rPr>
          <w:rFonts w:ascii="Times New Roman" w:hAnsi="Times New Roman" w:cs="Times New Roman"/>
          <w:sz w:val="22"/>
          <w:szCs w:val="22"/>
        </w:rPr>
        <w:t>существенным условием Договора.</w:t>
      </w:r>
    </w:p>
    <w:p w14:paraId="6A11285F" w14:textId="77777777" w:rsidR="001A2115" w:rsidRPr="00776378" w:rsidRDefault="001A2115" w:rsidP="00464BCF">
      <w:pPr>
        <w:pStyle w:val="a3"/>
        <w:numPr>
          <w:ilvl w:val="2"/>
          <w:numId w:val="3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Ведение документооборота в отношении согласованных документов </w:t>
      </w:r>
      <w:r w:rsidRPr="00776378">
        <w:rPr>
          <w:rFonts w:ascii="Times New Roman" w:hAnsi="Times New Roman" w:cs="Times New Roman"/>
          <w:sz w:val="22"/>
          <w:szCs w:val="22"/>
        </w:rPr>
        <w:t>вне системы ЭДО</w:t>
      </w:r>
      <w:r>
        <w:rPr>
          <w:rFonts w:ascii="Times New Roman" w:hAnsi="Times New Roman" w:cs="Times New Roman"/>
          <w:sz w:val="22"/>
          <w:szCs w:val="22"/>
        </w:rPr>
        <w:t xml:space="preserve"> возможно </w:t>
      </w:r>
      <w:r w:rsidRPr="00776378">
        <w:rPr>
          <w:rFonts w:ascii="Times New Roman" w:hAnsi="Times New Roman" w:cs="Times New Roman"/>
          <w:sz w:val="22"/>
          <w:szCs w:val="22"/>
        </w:rPr>
        <w:t>только при подтверждени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77637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Стороной </w:t>
      </w:r>
      <w:r w:rsidRPr="00776378">
        <w:rPr>
          <w:rFonts w:ascii="Times New Roman" w:hAnsi="Times New Roman" w:cs="Times New Roman"/>
          <w:sz w:val="22"/>
          <w:szCs w:val="22"/>
        </w:rPr>
        <w:t>объективных причин, не позволяющих использовать ЭДО, как-то:</w:t>
      </w:r>
    </w:p>
    <w:p w14:paraId="2F46A745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776378">
        <w:rPr>
          <w:rFonts w:ascii="Times New Roman" w:hAnsi="Times New Roman" w:cs="Times New Roman"/>
          <w:sz w:val="22"/>
          <w:szCs w:val="22"/>
        </w:rPr>
        <w:t xml:space="preserve">нарушение </w:t>
      </w:r>
      <w:r w:rsidRPr="00464BCF">
        <w:rPr>
          <w:rFonts w:ascii="Times New Roman" w:hAnsi="Times New Roman" w:cs="Times New Roman"/>
          <w:sz w:val="22"/>
          <w:szCs w:val="22"/>
        </w:rPr>
        <w:t>работоспособности системы ЭДО, возникшее на стороне Оператора;</w:t>
      </w:r>
    </w:p>
    <w:p w14:paraId="448BC4FA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недоступность каналов связи (в том числе сети Интернет);</w:t>
      </w:r>
    </w:p>
    <w:p w14:paraId="41108C87" w14:textId="15DCB335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cбой учетной системы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>;</w:t>
      </w:r>
    </w:p>
    <w:p w14:paraId="32EBEB7D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иные форс-мажорные обстоятельства, делающие невозможным использование системы ЭДО.</w:t>
      </w:r>
    </w:p>
    <w:p w14:paraId="1FB5E916" w14:textId="5CACAE2A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 xml:space="preserve">ь 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должен уведомить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о невозможност</w:t>
      </w:r>
      <w:r w:rsidR="000D6226" w:rsidRPr="00464BCF">
        <w:rPr>
          <w:rFonts w:ascii="Times New Roman" w:hAnsi="Times New Roman" w:cs="Times New Roman"/>
          <w:sz w:val="22"/>
          <w:szCs w:val="22"/>
        </w:rPr>
        <w:t>и использовать ЭДО в течение одного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рабочего часа. В таком случае до устранения указанных обстоятельств допускается обмен документами на бумажном носителе или в виде электронных скан-копий путем их направления на согласованные Сторонами адреса электронной почты.</w:t>
      </w:r>
    </w:p>
    <w:p w14:paraId="20BBC032" w14:textId="11C9893B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Если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Pr="00464BCF">
        <w:rPr>
          <w:rFonts w:ascii="Times New Roman" w:hAnsi="Times New Roman" w:cs="Times New Roman"/>
          <w:sz w:val="22"/>
          <w:szCs w:val="22"/>
        </w:rPr>
        <w:t xml:space="preserve"> не уведомил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 xml:space="preserve"> о невозможности использовать ЭДО в установленный срок, он не вправе заявлять о неполучении документов.</w:t>
      </w:r>
    </w:p>
    <w:p w14:paraId="5DC8F16A" w14:textId="77777777" w:rsidR="001A2115" w:rsidRPr="00464BCF" w:rsidRDefault="001A2115" w:rsidP="001A211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E252A4" w14:textId="77777777" w:rsidR="001A2115" w:rsidRPr="00464BCF" w:rsidRDefault="001A2115" w:rsidP="001A211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464BCF">
        <w:rPr>
          <w:rFonts w:ascii="Times New Roman" w:hAnsi="Times New Roman" w:cs="Times New Roman"/>
          <w:b/>
          <w:bCs/>
        </w:rPr>
        <w:t>Подключение Оператора и обмен ФЮЗД</w:t>
      </w:r>
    </w:p>
    <w:p w14:paraId="05891CF9" w14:textId="1C0095AD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Операторы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 xml:space="preserve"> указаны на Сайте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8292331" w14:textId="4BD861FC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Оператор Продавца должен иметь техническую возможность роумингового соединения с Оператором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D3816FA" w14:textId="546A739F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Каждый Оператор имеет свою документацию, которая устанавливает используемые программные и аппаратные средства, виды предоставляемых услуг, порядок и условия подключения, а также </w:t>
      </w:r>
      <w:r w:rsidR="00943064" w:rsidRPr="00464BCF">
        <w:rPr>
          <w:rFonts w:ascii="Times New Roman" w:hAnsi="Times New Roman" w:cs="Times New Roman"/>
          <w:sz w:val="22"/>
          <w:szCs w:val="22"/>
        </w:rPr>
        <w:t xml:space="preserve">организацию </w:t>
      </w:r>
      <w:r w:rsidRPr="00464BCF">
        <w:rPr>
          <w:rFonts w:ascii="Times New Roman" w:hAnsi="Times New Roman" w:cs="Times New Roman"/>
          <w:sz w:val="22"/>
          <w:szCs w:val="22"/>
        </w:rPr>
        <w:t>работы с Системой обмена ЭДО. Сторона получает такую документацию при подписании договора с Оператором.</w:t>
      </w:r>
    </w:p>
    <w:p w14:paraId="4BD65F4B" w14:textId="00B6162C" w:rsidR="001A2115" w:rsidRPr="00DE3491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DE3491">
        <w:rPr>
          <w:rFonts w:ascii="Times New Roman" w:hAnsi="Times New Roman" w:cs="Times New Roman"/>
          <w:sz w:val="22"/>
          <w:szCs w:val="22"/>
        </w:rPr>
        <w:t xml:space="preserve">Для подключения Оператора к ЭДО по Договору </w:t>
      </w:r>
      <w:r w:rsidR="008F04CB" w:rsidRPr="00DE3491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DE3491">
        <w:rPr>
          <w:rFonts w:ascii="Times New Roman" w:hAnsi="Times New Roman" w:cs="Times New Roman"/>
          <w:sz w:val="22"/>
          <w:szCs w:val="22"/>
        </w:rPr>
        <w:t>ь</w:t>
      </w:r>
      <w:r w:rsidRPr="00DE3491">
        <w:rPr>
          <w:rFonts w:ascii="Times New Roman" w:hAnsi="Times New Roman" w:cs="Times New Roman"/>
          <w:sz w:val="22"/>
          <w:szCs w:val="22"/>
        </w:rPr>
        <w:t xml:space="preserve"> должен направить </w:t>
      </w:r>
      <w:r w:rsidR="008F04CB" w:rsidRPr="00DE3491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DE3491">
        <w:rPr>
          <w:rStyle w:val="1"/>
          <w:rFonts w:ascii="Times New Roman" w:hAnsi="Times New Roman"/>
          <w:color w:val="000000"/>
          <w:sz w:val="22"/>
          <w:szCs w:val="22"/>
        </w:rPr>
        <w:t>у</w:t>
      </w:r>
      <w:r w:rsidRPr="00DE3491">
        <w:rPr>
          <w:rFonts w:ascii="Times New Roman" w:hAnsi="Times New Roman" w:cs="Times New Roman"/>
          <w:sz w:val="22"/>
          <w:szCs w:val="22"/>
        </w:rPr>
        <w:t xml:space="preserve"> заявление о выборе Провайдера по форме, приведенной в п</w:t>
      </w:r>
      <w:r w:rsidR="000D6226" w:rsidRPr="00DE3491">
        <w:rPr>
          <w:rFonts w:ascii="Times New Roman" w:hAnsi="Times New Roman" w:cs="Times New Roman"/>
          <w:sz w:val="22"/>
          <w:szCs w:val="22"/>
        </w:rPr>
        <w:t xml:space="preserve">риложении </w:t>
      </w:r>
      <w:r w:rsidRPr="00DE3491">
        <w:rPr>
          <w:rFonts w:ascii="Times New Roman" w:hAnsi="Times New Roman" w:cs="Times New Roman"/>
          <w:sz w:val="22"/>
          <w:szCs w:val="22"/>
        </w:rPr>
        <w:t>1</w:t>
      </w:r>
      <w:r w:rsidR="00F55262" w:rsidRPr="00DE3491">
        <w:rPr>
          <w:rFonts w:ascii="Times New Roman" w:hAnsi="Times New Roman" w:cs="Times New Roman"/>
          <w:sz w:val="22"/>
          <w:szCs w:val="22"/>
        </w:rPr>
        <w:t>2</w:t>
      </w:r>
      <w:r w:rsidRPr="00DE3491">
        <w:rPr>
          <w:rFonts w:ascii="Times New Roman" w:hAnsi="Times New Roman" w:cs="Times New Roman"/>
          <w:sz w:val="22"/>
          <w:szCs w:val="22"/>
        </w:rPr>
        <w:t xml:space="preserve"> к Договору.</w:t>
      </w:r>
    </w:p>
    <w:p w14:paraId="5B711A4C" w14:textId="17267F4A" w:rsidR="00BD5B87" w:rsidRPr="00BD5B87" w:rsidRDefault="00BD5B87" w:rsidP="00BD5B87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E3491">
        <w:rPr>
          <w:rFonts w:ascii="Times New Roman" w:hAnsi="Times New Roman" w:cs="Times New Roman"/>
          <w:sz w:val="22"/>
          <w:szCs w:val="22"/>
        </w:rPr>
        <w:t>Запрос на подключение ФЮЗД формируется согласно установленным правилам взаимодействия между Заказчиком и Провайдером.</w:t>
      </w:r>
    </w:p>
    <w:p w14:paraId="7A129E5A" w14:textId="77777777" w:rsidR="001A2115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могут обмениваться ФЮЗД после</w:t>
      </w:r>
      <w:r w:rsidRPr="00E515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проведения тестирования.</w:t>
      </w:r>
    </w:p>
    <w:p w14:paraId="3751E84B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E515EE">
        <w:rPr>
          <w:rFonts w:ascii="Times New Roman" w:hAnsi="Times New Roman" w:cs="Times New Roman"/>
          <w:sz w:val="22"/>
          <w:szCs w:val="22"/>
        </w:rPr>
        <w:t xml:space="preserve">Стороны </w:t>
      </w:r>
      <w:r>
        <w:rPr>
          <w:rFonts w:ascii="Times New Roman" w:hAnsi="Times New Roman" w:cs="Times New Roman"/>
          <w:sz w:val="22"/>
          <w:szCs w:val="22"/>
        </w:rPr>
        <w:t xml:space="preserve">тестируют </w:t>
      </w:r>
      <w:r w:rsidRPr="00E515EE">
        <w:rPr>
          <w:rFonts w:ascii="Times New Roman" w:hAnsi="Times New Roman" w:cs="Times New Roman"/>
          <w:sz w:val="22"/>
          <w:szCs w:val="22"/>
        </w:rPr>
        <w:t>обмен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515EE">
        <w:rPr>
          <w:rFonts w:ascii="Times New Roman" w:hAnsi="Times New Roman" w:cs="Times New Roman"/>
          <w:sz w:val="22"/>
          <w:szCs w:val="22"/>
        </w:rPr>
        <w:t>ФЮЗД</w:t>
      </w:r>
      <w:r>
        <w:rPr>
          <w:rFonts w:ascii="Times New Roman" w:hAnsi="Times New Roman" w:cs="Times New Roman"/>
          <w:sz w:val="22"/>
          <w:szCs w:val="22"/>
        </w:rPr>
        <w:t xml:space="preserve"> в следующем объеме: </w:t>
      </w:r>
      <w:r w:rsidRPr="00E515EE">
        <w:rPr>
          <w:rFonts w:ascii="Times New Roman" w:hAnsi="Times New Roman" w:cs="Times New Roman"/>
          <w:sz w:val="22"/>
          <w:szCs w:val="22"/>
        </w:rPr>
        <w:t xml:space="preserve">подключение, проведение настроек, передача </w:t>
      </w:r>
      <w:r w:rsidRPr="00464BCF">
        <w:rPr>
          <w:rFonts w:ascii="Times New Roman" w:hAnsi="Times New Roman" w:cs="Times New Roman"/>
          <w:sz w:val="22"/>
          <w:szCs w:val="22"/>
        </w:rPr>
        <w:t>тестовых документов, наличие обязательных полей для заполнения, корректность форматов файлов).</w:t>
      </w:r>
    </w:p>
    <w:p w14:paraId="5C4959FD" w14:textId="55345319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фиксирует результаты тестирования в Акте ФЮЗД и направляет его </w:t>
      </w: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ю</w:t>
      </w:r>
      <w:r w:rsidR="001A2115" w:rsidRPr="00464BCF">
        <w:rPr>
          <w:rFonts w:ascii="Times New Roman" w:hAnsi="Times New Roman" w:cs="Times New Roman"/>
          <w:sz w:val="22"/>
          <w:szCs w:val="22"/>
        </w:rPr>
        <w:t>.</w:t>
      </w:r>
    </w:p>
    <w:p w14:paraId="050E2976" w14:textId="2B5FC775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Н</w:t>
      </w:r>
      <w:r w:rsidR="000D6226" w:rsidRPr="00464BCF">
        <w:rPr>
          <w:rFonts w:ascii="Times New Roman" w:hAnsi="Times New Roman" w:cs="Times New Roman"/>
          <w:sz w:val="22"/>
          <w:szCs w:val="22"/>
        </w:rPr>
        <w:t>е позднее пяти</w:t>
      </w:r>
      <w:r w:rsidRPr="00464BCF">
        <w:rPr>
          <w:rFonts w:ascii="Times New Roman" w:hAnsi="Times New Roman" w:cs="Times New Roman"/>
          <w:sz w:val="22"/>
          <w:szCs w:val="22"/>
        </w:rPr>
        <w:t xml:space="preserve"> рабочих дней после получения и подписания Акта ФЮЗД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Pr="00464BCF">
        <w:rPr>
          <w:rFonts w:ascii="Times New Roman" w:hAnsi="Times New Roman" w:cs="Times New Roman"/>
          <w:sz w:val="22"/>
          <w:szCs w:val="22"/>
        </w:rPr>
        <w:t xml:space="preserve"> направляет своему Оператору заявку на организацию ЭДО между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ем</w:t>
      </w:r>
      <w:r w:rsidRPr="00464BCF">
        <w:rPr>
          <w:rFonts w:ascii="Times New Roman" w:hAnsi="Times New Roman" w:cs="Times New Roman"/>
          <w:sz w:val="22"/>
          <w:szCs w:val="22"/>
        </w:rPr>
        <w:t xml:space="preserve"> и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ом</w:t>
      </w:r>
      <w:r w:rsidRPr="00464BCF">
        <w:rPr>
          <w:rFonts w:ascii="Times New Roman" w:hAnsi="Times New Roman" w:cs="Times New Roman"/>
          <w:sz w:val="22"/>
          <w:szCs w:val="22"/>
        </w:rPr>
        <w:t xml:space="preserve">. Продавец указывает в заявке все реквизиты, необходимые для организации ЭДО (ИНН, КПП, идентификатор участника ЭДО). </w:t>
      </w:r>
    </w:p>
    <w:p w14:paraId="0B595296" w14:textId="5E2F0C12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Оператор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я</w:t>
      </w:r>
      <w:r w:rsidRPr="00464BCF">
        <w:rPr>
          <w:rFonts w:ascii="Times New Roman" w:hAnsi="Times New Roman" w:cs="Times New Roman"/>
          <w:sz w:val="22"/>
          <w:szCs w:val="22"/>
        </w:rPr>
        <w:t xml:space="preserve"> проверяет заявку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я</w:t>
      </w:r>
      <w:r w:rsidRPr="00464BCF">
        <w:rPr>
          <w:rFonts w:ascii="Times New Roman" w:hAnsi="Times New Roman" w:cs="Times New Roman"/>
          <w:sz w:val="22"/>
          <w:szCs w:val="22"/>
        </w:rPr>
        <w:t xml:space="preserve"> и передает ее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у</w:t>
      </w:r>
      <w:r w:rsidRPr="00464BCF">
        <w:rPr>
          <w:rFonts w:ascii="Times New Roman" w:hAnsi="Times New Roman" w:cs="Times New Roman"/>
          <w:sz w:val="22"/>
          <w:szCs w:val="22"/>
        </w:rPr>
        <w:t>.</w:t>
      </w:r>
    </w:p>
    <w:p w14:paraId="7CC1F93D" w14:textId="2A8B007E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после получения заявки, при наличии подписанного </w:t>
      </w: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ем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Акта ФЮЗД подключает </w:t>
      </w: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я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к сервису Электронного обмена и уведомляет своего Оператора об удовлетворении заявки </w:t>
      </w: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я</w:t>
      </w:r>
      <w:r w:rsidR="001A2115" w:rsidRPr="00464BCF">
        <w:t>.</w:t>
      </w:r>
    </w:p>
    <w:p w14:paraId="38839491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Стороны обязуются при подписании Акта ФЮЗД предоставить друг другу документы, подтверждающие права Уполномоченных лиц подписывать ЭД.</w:t>
      </w:r>
    </w:p>
    <w:p w14:paraId="2AE75ECF" w14:textId="7720066A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При изменении списка или объема прав Уполномоченных лиц Стороны обязаны незамедлительно (но не позднее </w:t>
      </w:r>
      <w:r w:rsidR="000D6226" w:rsidRPr="00464BCF">
        <w:rPr>
          <w:rFonts w:ascii="Times New Roman" w:hAnsi="Times New Roman" w:cs="Times New Roman"/>
          <w:sz w:val="22"/>
          <w:szCs w:val="22"/>
        </w:rPr>
        <w:t>одного</w:t>
      </w:r>
      <w:r w:rsidRPr="00464BCF">
        <w:rPr>
          <w:rFonts w:ascii="Times New Roman" w:hAnsi="Times New Roman" w:cs="Times New Roman"/>
          <w:sz w:val="22"/>
          <w:szCs w:val="22"/>
        </w:rPr>
        <w:t xml:space="preserve"> рабочего дня с момента внесения указанных изменений):</w:t>
      </w:r>
    </w:p>
    <w:p w14:paraId="092D06C4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уведомить об этом другую Сторону любым доступным способом;</w:t>
      </w:r>
    </w:p>
    <w:p w14:paraId="1F693F55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выполнить регистрационные действия в Системе ЭДО для нового Уполномоченного лица с соответствующим КЭП;</w:t>
      </w:r>
    </w:p>
    <w:p w14:paraId="23AF6736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отозвать сертификат ключа проверки ЭП лица, в отношении которого было прекращение или изменение полномочий.</w:t>
      </w:r>
    </w:p>
    <w:p w14:paraId="1B175976" w14:textId="77777777" w:rsidR="001A2115" w:rsidRPr="00464BCF" w:rsidRDefault="001A2115" w:rsidP="001A211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CFCB59" w14:textId="77777777" w:rsidR="001A2115" w:rsidRPr="00464BCF" w:rsidRDefault="001A2115" w:rsidP="001A211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464BCF">
        <w:rPr>
          <w:rFonts w:ascii="Times New Roman" w:hAnsi="Times New Roman" w:cs="Times New Roman"/>
          <w:b/>
          <w:bCs/>
        </w:rPr>
        <w:t>Перечень ЭД</w:t>
      </w:r>
    </w:p>
    <w:p w14:paraId="63B8FA1C" w14:textId="2BF1C41D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направляет все заказы на поставку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с помощью ЭДО.</w:t>
      </w:r>
    </w:p>
    <w:p w14:paraId="4A5FE9C6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На момент подписания настоящего приложения Стороны готовы обмениваться следующими типами ЭД: ORDERS, ORDRSP, DESADV, RECADV, PRICAT, УПД, ИУПД, УКД.</w:t>
      </w:r>
    </w:p>
    <w:p w14:paraId="5C983675" w14:textId="572160B8" w:rsidR="001A2115" w:rsidRPr="00E515EE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На Сайте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 xml:space="preserve"> находится актуальный перечень ЭД, которыми Стороны готовы обмениваться, с датой внедрения каждого документа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66E0510" w14:textId="29A17CD4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Информация на </w:t>
      </w:r>
      <w:r w:rsidRPr="00464BCF">
        <w:rPr>
          <w:rFonts w:ascii="Times New Roman" w:hAnsi="Times New Roman" w:cs="Times New Roman"/>
          <w:sz w:val="22"/>
          <w:szCs w:val="22"/>
        </w:rPr>
        <w:t xml:space="preserve">Сайте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 xml:space="preserve"> обновляется при:</w:t>
      </w:r>
    </w:p>
    <w:p w14:paraId="55C5197E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внесении изменений в перечень ЭД, в т.ч. внедрении новых типов документов;</w:t>
      </w:r>
    </w:p>
    <w:p w14:paraId="056FD915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внедрении новых полей в уже согласованные ЭД;</w:t>
      </w:r>
    </w:p>
    <w:p w14:paraId="2EE7BA18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расширении географии обмена ЭД.</w:t>
      </w:r>
    </w:p>
    <w:p w14:paraId="0ADAFECB" w14:textId="35864B49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по электронной почте направляет </w:t>
      </w: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ю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уведомление об изменениях в ЭДО </w:t>
      </w:r>
      <w:r w:rsidR="001C6AD7" w:rsidRPr="00464BCF">
        <w:rPr>
          <w:rFonts w:ascii="Times New Roman" w:hAnsi="Times New Roman" w:cs="Times New Roman"/>
          <w:sz w:val="22"/>
          <w:szCs w:val="22"/>
        </w:rPr>
        <w:t>не менее чем за один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месяц до внесения изменений. Подписание дополнительного соглашения не требуется.</w:t>
      </w:r>
    </w:p>
    <w:p w14:paraId="0E6D5D95" w14:textId="11C75D22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обязан обеспечить внедрение изменений в ЭДО к указанному в уведомлении сроку.  При отсутствии технической возможности внедрения изменений, </w:t>
      </w: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должен уведомить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="001C6AD7" w:rsidRPr="00464BCF">
        <w:rPr>
          <w:rFonts w:ascii="Times New Roman" w:hAnsi="Times New Roman" w:cs="Times New Roman"/>
          <w:sz w:val="22"/>
          <w:szCs w:val="22"/>
        </w:rPr>
        <w:t xml:space="preserve"> не позднее 14-ти </w:t>
      </w:r>
      <w:r w:rsidR="001A2115" w:rsidRPr="00464BCF">
        <w:rPr>
          <w:rFonts w:ascii="Times New Roman" w:hAnsi="Times New Roman" w:cs="Times New Roman"/>
          <w:sz w:val="22"/>
          <w:szCs w:val="22"/>
        </w:rPr>
        <w:t>календарных дней до даты внедрения изменений с указанием даты готовности внедрения на своей стороне.</w:t>
      </w:r>
    </w:p>
    <w:p w14:paraId="14ABDA93" w14:textId="717A5E21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Правила передачи EDI-документов, в том числе ORDRSP, ORDERS, DESADV, RECADV, а также дополнительные условия, соблюдение которых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ем</w:t>
      </w:r>
      <w:r w:rsidRPr="00464BCF">
        <w:rPr>
          <w:rFonts w:ascii="Times New Roman" w:hAnsi="Times New Roman" w:cs="Times New Roman"/>
          <w:sz w:val="22"/>
          <w:szCs w:val="22"/>
        </w:rPr>
        <w:t xml:space="preserve"> обязательно при ЭДО, размещены на Cайте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>.</w:t>
      </w:r>
    </w:p>
    <w:p w14:paraId="1FECEAC8" w14:textId="2A3BC15D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обязуется регулярно отслеживать изменения на Сайте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и несет риски в связи с неисполнением данной обязанности. </w:t>
      </w:r>
    </w:p>
    <w:p w14:paraId="5EF7C908" w14:textId="77777777" w:rsidR="001A2115" w:rsidRPr="00776378" w:rsidRDefault="001A2115" w:rsidP="001A211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E81198" w14:textId="77777777" w:rsidR="001A2115" w:rsidRPr="000B4E84" w:rsidRDefault="001A2115" w:rsidP="001A211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0B4E84">
        <w:rPr>
          <w:rFonts w:ascii="Times New Roman" w:hAnsi="Times New Roman" w:cs="Times New Roman"/>
          <w:b/>
          <w:bCs/>
        </w:rPr>
        <w:t>Обеспечение работы ЭДО</w:t>
      </w:r>
    </w:p>
    <w:p w14:paraId="7BF7DE50" w14:textId="77777777" w:rsidR="001A2115" w:rsidRPr="00E515EE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Стороны должны взаимодействовать с </w:t>
      </w:r>
      <w:r w:rsidRPr="00E515EE">
        <w:rPr>
          <w:rFonts w:ascii="Times New Roman" w:hAnsi="Times New Roman" w:cs="Times New Roman"/>
          <w:sz w:val="22"/>
          <w:szCs w:val="22"/>
        </w:rPr>
        <w:t>Удостоверяющи</w:t>
      </w:r>
      <w:r>
        <w:rPr>
          <w:rFonts w:ascii="Times New Roman" w:hAnsi="Times New Roman" w:cs="Times New Roman"/>
          <w:sz w:val="22"/>
          <w:szCs w:val="22"/>
        </w:rPr>
        <w:t>ми</w:t>
      </w:r>
      <w:r w:rsidRPr="00E515EE">
        <w:rPr>
          <w:rFonts w:ascii="Times New Roman" w:hAnsi="Times New Roman" w:cs="Times New Roman"/>
          <w:sz w:val="22"/>
          <w:szCs w:val="22"/>
        </w:rPr>
        <w:t xml:space="preserve"> Центр</w:t>
      </w:r>
      <w:r>
        <w:rPr>
          <w:rFonts w:ascii="Times New Roman" w:hAnsi="Times New Roman" w:cs="Times New Roman"/>
          <w:sz w:val="22"/>
          <w:szCs w:val="22"/>
        </w:rPr>
        <w:t xml:space="preserve">ами, которые </w:t>
      </w:r>
      <w:r w:rsidRPr="00E515EE">
        <w:rPr>
          <w:rFonts w:ascii="Times New Roman" w:hAnsi="Times New Roman" w:cs="Times New Roman"/>
          <w:sz w:val="22"/>
          <w:szCs w:val="22"/>
        </w:rPr>
        <w:t>аккредитованы Министерством связи и массовых коммуникаций РФ</w:t>
      </w:r>
      <w:r>
        <w:rPr>
          <w:rFonts w:ascii="Times New Roman" w:hAnsi="Times New Roman" w:cs="Times New Roman"/>
          <w:sz w:val="22"/>
          <w:szCs w:val="22"/>
        </w:rPr>
        <w:t xml:space="preserve"> и находятся в списке на сайте: </w:t>
      </w:r>
      <w:r w:rsidRPr="00E515EE">
        <w:rPr>
          <w:rFonts w:ascii="Times New Roman" w:hAnsi="Times New Roman" w:cs="Times New Roman"/>
          <w:sz w:val="22"/>
          <w:szCs w:val="22"/>
        </w:rPr>
        <w:t>http://minsvyaz.ru/ru/activity/govservices/2/#section-list-of-accredited-organizations.</w:t>
      </w:r>
    </w:p>
    <w:p w14:paraId="6F18AB0E" w14:textId="77777777" w:rsidR="001A2115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E515EE">
        <w:rPr>
          <w:rFonts w:ascii="Times New Roman" w:hAnsi="Times New Roman" w:cs="Times New Roman"/>
          <w:sz w:val="22"/>
          <w:szCs w:val="22"/>
        </w:rPr>
        <w:t>Стороны самостоятельно</w:t>
      </w:r>
      <w:r>
        <w:rPr>
          <w:rFonts w:ascii="Times New Roman" w:hAnsi="Times New Roman" w:cs="Times New Roman"/>
          <w:sz w:val="22"/>
          <w:szCs w:val="22"/>
        </w:rPr>
        <w:t xml:space="preserve"> и за свой счет:</w:t>
      </w:r>
      <w:r w:rsidRPr="00E515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672C01" w14:textId="77777777" w:rsidR="001A2115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контролируют</w:t>
      </w:r>
      <w:r w:rsidRPr="00E515EE">
        <w:rPr>
          <w:rFonts w:ascii="Times New Roman" w:hAnsi="Times New Roman" w:cs="Times New Roman"/>
          <w:sz w:val="22"/>
          <w:szCs w:val="22"/>
        </w:rPr>
        <w:t xml:space="preserve"> действия по выпуску, обновлению, отзыву Сертификата ключа проверки ЭП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10FD5D7" w14:textId="77777777" w:rsidR="001A2115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C81AC7">
        <w:rPr>
          <w:rFonts w:ascii="Times New Roman" w:hAnsi="Times New Roman" w:cs="Times New Roman"/>
          <w:sz w:val="22"/>
          <w:szCs w:val="22"/>
        </w:rPr>
        <w:t>организ</w:t>
      </w:r>
      <w:r>
        <w:rPr>
          <w:rFonts w:ascii="Times New Roman" w:hAnsi="Times New Roman" w:cs="Times New Roman"/>
          <w:sz w:val="22"/>
          <w:szCs w:val="22"/>
        </w:rPr>
        <w:t>ую</w:t>
      </w:r>
      <w:r w:rsidRPr="00C81AC7">
        <w:rPr>
          <w:rFonts w:ascii="Times New Roman" w:hAnsi="Times New Roman" w:cs="Times New Roman"/>
          <w:sz w:val="22"/>
          <w:szCs w:val="22"/>
        </w:rPr>
        <w:t>т взаимодействие с Оператором ЭДО для подключения, настройки и функционирования системы ЭДО, а также получают GLN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78B6AC7" w14:textId="77777777" w:rsidR="001A2115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Pr="00E515EE">
        <w:rPr>
          <w:rFonts w:ascii="Times New Roman" w:hAnsi="Times New Roman" w:cs="Times New Roman"/>
          <w:sz w:val="22"/>
          <w:szCs w:val="22"/>
        </w:rPr>
        <w:t>олучают у Оператора GUID-номера, реквизиты доступа и другие данные, необходимые для подключения к Системе ЭДО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A8C2DAF" w14:textId="77777777" w:rsidR="001A2115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E515EE">
        <w:rPr>
          <w:rFonts w:ascii="Times New Roman" w:hAnsi="Times New Roman" w:cs="Times New Roman"/>
          <w:sz w:val="22"/>
          <w:szCs w:val="22"/>
        </w:rPr>
        <w:t xml:space="preserve">оформляют и представляют Оператору заявление об участии в </w:t>
      </w:r>
      <w:r w:rsidRPr="00642E5B">
        <w:rPr>
          <w:rFonts w:ascii="Times New Roman" w:hAnsi="Times New Roman" w:cs="Times New Roman"/>
          <w:sz w:val="22"/>
          <w:szCs w:val="22"/>
        </w:rPr>
        <w:t>ЭДО</w:t>
      </w:r>
      <w:r>
        <w:rPr>
          <w:rFonts w:ascii="Times New Roman" w:hAnsi="Times New Roman" w:cs="Times New Roman"/>
          <w:sz w:val="22"/>
          <w:szCs w:val="22"/>
        </w:rPr>
        <w:t xml:space="preserve"> ФЮЗД;</w:t>
      </w:r>
    </w:p>
    <w:p w14:paraId="7EC160CC" w14:textId="77777777" w:rsidR="001A2115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E515EE">
        <w:rPr>
          <w:rFonts w:ascii="Times New Roman" w:hAnsi="Times New Roman" w:cs="Times New Roman"/>
          <w:sz w:val="22"/>
          <w:szCs w:val="22"/>
        </w:rPr>
        <w:t>приобретают, устанавливают и обеспечивают работоспособность средств и каналов связи, программного обеспечения, а также средств криптографической защиты информации, необходимых для подключения к Системе ЭДО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BAB6439" w14:textId="77777777" w:rsidR="001A2115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C81AC7">
        <w:rPr>
          <w:rFonts w:ascii="Times New Roman" w:hAnsi="Times New Roman" w:cs="Times New Roman"/>
          <w:sz w:val="22"/>
          <w:szCs w:val="22"/>
        </w:rPr>
        <w:t xml:space="preserve">Стороны подтверждают, что у них заключен договор на оказание услуг с провайдером системы EDI и получен GLN. </w:t>
      </w:r>
    </w:p>
    <w:p w14:paraId="5930D11F" w14:textId="5F109EC4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A0576C">
        <w:rPr>
          <w:rFonts w:ascii="Times New Roman" w:hAnsi="Times New Roman" w:cs="Times New Roman"/>
          <w:sz w:val="22"/>
          <w:szCs w:val="22"/>
        </w:rPr>
        <w:t xml:space="preserve">В случаях выдачи </w:t>
      </w:r>
      <w:r w:rsidRPr="00464BCF">
        <w:rPr>
          <w:rFonts w:ascii="Times New Roman" w:hAnsi="Times New Roman" w:cs="Times New Roman"/>
          <w:sz w:val="22"/>
          <w:szCs w:val="22"/>
        </w:rPr>
        <w:t>новых, замены, уничтожения ключей шифрования и КЭП Стороны обязаны уведомить друг друга о наличии таких обстоятельств незамедлительно, но в любом случае в срок не позднее о</w:t>
      </w:r>
      <w:r w:rsidR="001C6AD7" w:rsidRPr="00464BCF">
        <w:rPr>
          <w:rFonts w:ascii="Times New Roman" w:hAnsi="Times New Roman" w:cs="Times New Roman"/>
          <w:sz w:val="22"/>
          <w:szCs w:val="22"/>
        </w:rPr>
        <w:t>дного</w:t>
      </w:r>
      <w:r w:rsidRPr="00464BCF">
        <w:rPr>
          <w:rFonts w:ascii="Times New Roman" w:hAnsi="Times New Roman" w:cs="Times New Roman"/>
          <w:sz w:val="22"/>
          <w:szCs w:val="22"/>
        </w:rPr>
        <w:t xml:space="preserve"> рабочего дня.</w:t>
      </w:r>
    </w:p>
    <w:p w14:paraId="40D37A1D" w14:textId="30CD3470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обязан обеспечить со своей стороны функционирование всего оборудования, которое необходимо для обмена согласованными ЭД с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ом</w:t>
      </w:r>
      <w:r w:rsidR="001A2115" w:rsidRPr="00464BCF">
        <w:rPr>
          <w:rFonts w:ascii="Times New Roman" w:hAnsi="Times New Roman" w:cs="Times New Roman"/>
          <w:sz w:val="22"/>
          <w:szCs w:val="22"/>
        </w:rPr>
        <w:t>.</w:t>
      </w:r>
    </w:p>
    <w:p w14:paraId="0C007AF0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При истечении срока действия полномочий Владельца сертификата Сторона обязана предоставить документы, подтверждающие продление полномочий. ЭДО с использованием Сертификата ключа проверки ЭП, полномочия владельца которого не подтверждены, не допускается.</w:t>
      </w:r>
    </w:p>
    <w:p w14:paraId="0978F8D8" w14:textId="77777777" w:rsidR="001A2115" w:rsidRPr="00464BCF" w:rsidRDefault="001A2115" w:rsidP="001A211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EF3E08" w14:textId="77777777" w:rsidR="001A2115" w:rsidRPr="00464BCF" w:rsidRDefault="001A2115" w:rsidP="001A211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464BCF">
        <w:rPr>
          <w:rFonts w:ascii="Times New Roman" w:hAnsi="Times New Roman" w:cs="Times New Roman"/>
          <w:b/>
          <w:bCs/>
        </w:rPr>
        <w:t>Условия признания ЭД равнозначными документам на бумажном носителе</w:t>
      </w:r>
    </w:p>
    <w:p w14:paraId="752B57EC" w14:textId="338A7962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Стороны применяют формы и форматы ФЮЗД, установленные соответствующими нормативными актами, действующими на дату отгрузки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Pr="00464BCF">
        <w:rPr>
          <w:rFonts w:ascii="Times New Roman" w:hAnsi="Times New Roman" w:cs="Times New Roman"/>
          <w:sz w:val="22"/>
          <w:szCs w:val="22"/>
        </w:rPr>
        <w:t>.</w:t>
      </w:r>
    </w:p>
    <w:p w14:paraId="1AD90095" w14:textId="781F32F4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При внесении изменений в нормативные акты или при опубликовании новых взамен действующих Стороны должны применять измененные формы и форматы ФЮЗД.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Pr="00464BCF">
        <w:rPr>
          <w:rFonts w:ascii="Times New Roman" w:hAnsi="Times New Roman" w:cs="Times New Roman"/>
          <w:sz w:val="22"/>
          <w:szCs w:val="22"/>
        </w:rPr>
        <w:t xml:space="preserve"> обязуется обеспечить техническую возможность применения новых (измененных) форм и форматов документов заблаговременно до даты вступления в силу соответствующего нормативного акта.</w:t>
      </w:r>
    </w:p>
    <w:p w14:paraId="11F81F49" w14:textId="77777777" w:rsidR="001A2115" w:rsidRPr="00E515EE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Для передачи ЮЗД Стороны используют</w:t>
      </w:r>
      <w:r w:rsidRPr="00E515EE">
        <w:rPr>
          <w:rFonts w:ascii="Times New Roman" w:hAnsi="Times New Roman" w:cs="Times New Roman"/>
          <w:sz w:val="22"/>
          <w:szCs w:val="22"/>
        </w:rPr>
        <w:t xml:space="preserve"> усиленн</w:t>
      </w:r>
      <w:r>
        <w:rPr>
          <w:rFonts w:ascii="Times New Roman" w:hAnsi="Times New Roman" w:cs="Times New Roman"/>
          <w:sz w:val="22"/>
          <w:szCs w:val="22"/>
        </w:rPr>
        <w:t>ую</w:t>
      </w:r>
      <w:r w:rsidRPr="00E515EE">
        <w:rPr>
          <w:rFonts w:ascii="Times New Roman" w:hAnsi="Times New Roman" w:cs="Times New Roman"/>
          <w:sz w:val="22"/>
          <w:szCs w:val="22"/>
        </w:rPr>
        <w:t xml:space="preserve"> КЭП в соответствии с Федеральным законом от 06.04.2011 № 63 «Об электронной подписи».</w:t>
      </w:r>
    </w:p>
    <w:p w14:paraId="76D4EE1C" w14:textId="77777777" w:rsidR="001A2115" w:rsidRPr="00E515EE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ЮЗД </w:t>
      </w:r>
      <w:r w:rsidRPr="00E515EE">
        <w:rPr>
          <w:rFonts w:ascii="Times New Roman" w:hAnsi="Times New Roman" w:cs="Times New Roman"/>
          <w:sz w:val="22"/>
          <w:szCs w:val="22"/>
        </w:rPr>
        <w:t>признается равнозначным оформленному в установленном порядке документу на бумажном носителе при одновременном соблюдении следующих условий:</w:t>
      </w:r>
    </w:p>
    <w:p w14:paraId="61BFAA05" w14:textId="77777777" w:rsidR="001A2115" w:rsidRPr="00E515EE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подтверждена действительность </w:t>
      </w:r>
      <w:r w:rsidRPr="00642E5B">
        <w:rPr>
          <w:rFonts w:ascii="Times New Roman" w:hAnsi="Times New Roman" w:cs="Times New Roman"/>
          <w:sz w:val="22"/>
          <w:szCs w:val="22"/>
        </w:rPr>
        <w:t>Сертификата КЭП</w:t>
      </w:r>
      <w:r w:rsidRPr="00E515EE">
        <w:rPr>
          <w:rFonts w:ascii="Times New Roman" w:hAnsi="Times New Roman" w:cs="Times New Roman"/>
          <w:sz w:val="22"/>
          <w:szCs w:val="22"/>
        </w:rPr>
        <w:t>, с помощью которой подписан данный ЮЗД, на дату подписания документа;</w:t>
      </w:r>
    </w:p>
    <w:p w14:paraId="10EA79C8" w14:textId="77777777" w:rsidR="001A2115" w:rsidRPr="00E515EE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E515EE">
        <w:rPr>
          <w:rFonts w:ascii="Times New Roman" w:hAnsi="Times New Roman" w:cs="Times New Roman"/>
          <w:sz w:val="22"/>
          <w:szCs w:val="22"/>
        </w:rPr>
        <w:t>получен положительный результат проверки принадлежност</w:t>
      </w:r>
      <w:r>
        <w:rPr>
          <w:rFonts w:ascii="Times New Roman" w:hAnsi="Times New Roman" w:cs="Times New Roman"/>
          <w:sz w:val="22"/>
          <w:szCs w:val="22"/>
        </w:rPr>
        <w:t xml:space="preserve">и владельцу квалифицированного </w:t>
      </w:r>
      <w:r w:rsidRPr="00642E5B">
        <w:rPr>
          <w:rFonts w:ascii="Times New Roman" w:hAnsi="Times New Roman" w:cs="Times New Roman"/>
          <w:sz w:val="22"/>
          <w:szCs w:val="22"/>
        </w:rPr>
        <w:t>Сертификата КЭП,</w:t>
      </w:r>
      <w:r w:rsidRPr="00E515EE">
        <w:rPr>
          <w:rFonts w:ascii="Times New Roman" w:hAnsi="Times New Roman" w:cs="Times New Roman"/>
          <w:sz w:val="22"/>
          <w:szCs w:val="22"/>
        </w:rPr>
        <w:t xml:space="preserve"> с помощью которой подписан данный документ;</w:t>
      </w:r>
    </w:p>
    <w:p w14:paraId="0E4E99B8" w14:textId="77777777" w:rsidR="001A2115" w:rsidRPr="00E515EE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E515EE">
        <w:rPr>
          <w:rFonts w:ascii="Times New Roman" w:hAnsi="Times New Roman" w:cs="Times New Roman"/>
          <w:sz w:val="22"/>
          <w:szCs w:val="22"/>
        </w:rPr>
        <w:t xml:space="preserve">подтверждено отсутствие изменений, внесенных в </w:t>
      </w:r>
      <w:r>
        <w:rPr>
          <w:rFonts w:ascii="Times New Roman" w:hAnsi="Times New Roman" w:cs="Times New Roman"/>
          <w:sz w:val="22"/>
          <w:szCs w:val="22"/>
        </w:rPr>
        <w:t>данный</w:t>
      </w:r>
      <w:r w:rsidRPr="00E515EE">
        <w:rPr>
          <w:rFonts w:ascii="Times New Roman" w:hAnsi="Times New Roman" w:cs="Times New Roman"/>
          <w:sz w:val="22"/>
          <w:szCs w:val="22"/>
        </w:rPr>
        <w:t xml:space="preserve"> документ после его подписания;</w:t>
      </w:r>
    </w:p>
    <w:p w14:paraId="786BD3D3" w14:textId="77777777" w:rsidR="001A2115" w:rsidRPr="00E515EE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ЭД </w:t>
      </w:r>
      <w:r w:rsidRPr="00E515EE">
        <w:rPr>
          <w:rFonts w:ascii="Times New Roman" w:hAnsi="Times New Roman" w:cs="Times New Roman"/>
          <w:sz w:val="22"/>
          <w:szCs w:val="22"/>
        </w:rPr>
        <w:t>оформлен по форме и формату, утвержденному уполномоченным органом государственной власти (только для ФЮЗД);</w:t>
      </w:r>
    </w:p>
    <w:p w14:paraId="5BAA3764" w14:textId="77777777" w:rsidR="001A2115" w:rsidRPr="00E515EE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E515EE">
        <w:rPr>
          <w:rFonts w:ascii="Times New Roman" w:hAnsi="Times New Roman" w:cs="Times New Roman"/>
          <w:sz w:val="22"/>
          <w:szCs w:val="22"/>
        </w:rPr>
        <w:t>документ направлен и подписан уполномоченными лицами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C1BED57" w14:textId="77777777" w:rsidR="001A2115" w:rsidRPr="00E515EE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Стороны принимают </w:t>
      </w:r>
      <w:r w:rsidRPr="00E515EE">
        <w:rPr>
          <w:rFonts w:ascii="Times New Roman" w:hAnsi="Times New Roman" w:cs="Times New Roman"/>
          <w:sz w:val="22"/>
          <w:szCs w:val="22"/>
        </w:rPr>
        <w:t>ФЮЗД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515EE">
        <w:rPr>
          <w:rFonts w:ascii="Times New Roman" w:hAnsi="Times New Roman" w:cs="Times New Roman"/>
          <w:sz w:val="22"/>
          <w:szCs w:val="22"/>
        </w:rPr>
        <w:t>к учету в качестве первичного бухгалтерского учетного документа, а также налогового документа и (или) регистра, использ</w:t>
      </w:r>
      <w:r>
        <w:rPr>
          <w:rFonts w:ascii="Times New Roman" w:hAnsi="Times New Roman" w:cs="Times New Roman"/>
          <w:sz w:val="22"/>
          <w:szCs w:val="22"/>
        </w:rPr>
        <w:t>уют</w:t>
      </w:r>
      <w:r w:rsidRPr="00E515EE">
        <w:rPr>
          <w:rFonts w:ascii="Times New Roman" w:hAnsi="Times New Roman" w:cs="Times New Roman"/>
          <w:sz w:val="22"/>
          <w:szCs w:val="22"/>
        </w:rPr>
        <w:t xml:space="preserve"> в качестве доказательства в судебных разбирательствах, предоставля</w:t>
      </w:r>
      <w:r>
        <w:rPr>
          <w:rFonts w:ascii="Times New Roman" w:hAnsi="Times New Roman" w:cs="Times New Roman"/>
          <w:sz w:val="22"/>
          <w:szCs w:val="22"/>
        </w:rPr>
        <w:t>ют</w:t>
      </w:r>
      <w:r w:rsidRPr="00E515EE">
        <w:rPr>
          <w:rFonts w:ascii="Times New Roman" w:hAnsi="Times New Roman" w:cs="Times New Roman"/>
          <w:sz w:val="22"/>
          <w:szCs w:val="22"/>
        </w:rPr>
        <w:t xml:space="preserve"> в государственные органы по запросам последних.</w:t>
      </w:r>
    </w:p>
    <w:p w14:paraId="466CFFAB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A5159B">
        <w:rPr>
          <w:rFonts w:ascii="Times New Roman" w:hAnsi="Times New Roman" w:cs="Times New Roman"/>
          <w:sz w:val="22"/>
          <w:szCs w:val="22"/>
        </w:rPr>
        <w:t xml:space="preserve">При ЭДО на согласованной Платформе электронной коммерции, использование средств криптографической защиты информации, которые реализуют шифрование и удостоверение КЭП, достаточно для конфиденциальности </w:t>
      </w:r>
      <w:r w:rsidRPr="00464BCF">
        <w:rPr>
          <w:rFonts w:ascii="Times New Roman" w:hAnsi="Times New Roman" w:cs="Times New Roman"/>
          <w:sz w:val="22"/>
          <w:szCs w:val="22"/>
        </w:rPr>
        <w:t>информационного взаимодействия Сторон.</w:t>
      </w:r>
    </w:p>
    <w:p w14:paraId="5E990D86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В случае возникновения споров, разногласий и конфликтов все ЭД, содержащие КЭП и направленные с помощью Платформы электронной коммерции Оператора, являются неоспоримыми доказательствами.</w:t>
      </w:r>
    </w:p>
    <w:p w14:paraId="30A8B5AE" w14:textId="6270BC43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Автоматическое электронное подтверждение доставки ЭД считается легитимным и означает, что противоположная Сторона получила указанный ЭД. Все ссылки на неполучение или получение в искаженном виде считаются ничтожными, если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ем</w:t>
      </w:r>
      <w:r w:rsidRPr="00464BCF">
        <w:rPr>
          <w:rFonts w:ascii="Times New Roman" w:hAnsi="Times New Roman" w:cs="Times New Roman"/>
          <w:sz w:val="22"/>
          <w:szCs w:val="22"/>
        </w:rPr>
        <w:t xml:space="preserve"> не будет предоставлен документ от Оператора ЭДО, подтверждающий отсутствие ЭД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 xml:space="preserve"> в Системе ЭДО или неполучение документа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ем</w:t>
      </w:r>
      <w:r w:rsidRPr="00464BCF">
        <w:rPr>
          <w:rFonts w:ascii="Times New Roman" w:hAnsi="Times New Roman" w:cs="Times New Roman"/>
          <w:sz w:val="22"/>
          <w:szCs w:val="22"/>
        </w:rPr>
        <w:t>.</w:t>
      </w:r>
    </w:p>
    <w:p w14:paraId="534EB28B" w14:textId="77777777" w:rsidR="001A2115" w:rsidRPr="00464BCF" w:rsidRDefault="001A2115" w:rsidP="001A211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2472A3" w14:textId="77777777" w:rsidR="001A2115" w:rsidRPr="00464BCF" w:rsidRDefault="001A2115" w:rsidP="001A211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464BCF">
        <w:rPr>
          <w:rFonts w:ascii="Times New Roman" w:hAnsi="Times New Roman" w:cs="Times New Roman"/>
          <w:b/>
          <w:bCs/>
        </w:rPr>
        <w:t>Конфиденциальность</w:t>
      </w:r>
    </w:p>
    <w:p w14:paraId="4A4E9F85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Стороны обязаны:</w:t>
      </w:r>
    </w:p>
    <w:p w14:paraId="454A9605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соблюдать требования эксплуатационной документации на средства криптографической защиты информации;</w:t>
      </w:r>
    </w:p>
    <w:p w14:paraId="596A1C73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не допускать появления в компьютерной среде, где функционирует Система ЭДО, компьютерных вирусов и программ, направленных на ее разрушение;</w:t>
      </w:r>
    </w:p>
    <w:p w14:paraId="56D2516D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не уничтожать и /или не модифицировать архивы открытых ключей ЭП(КЭП);</w:t>
      </w:r>
    </w:p>
    <w:p w14:paraId="5D8AA0C8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передавать ЮЗД с конфиденциальной информацией только в зашифрованном виде;</w:t>
      </w:r>
    </w:p>
    <w:p w14:paraId="2A46FEDC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не использовать для работы с ЮЗД скомпрометированные ключи.</w:t>
      </w:r>
    </w:p>
    <w:p w14:paraId="00AC0E79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Сторона обязана уведомить другую Сторону при компрометации или подозрении на компрометацию ключа КЭП, т.е. при:</w:t>
      </w:r>
    </w:p>
    <w:p w14:paraId="63B3F58C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ознакомлении или подозрении на ознакомление неуполномоченного лица с ключом КЭП;</w:t>
      </w:r>
    </w:p>
    <w:p w14:paraId="09DFE18B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 несанкционированном использовании или подозрении на несанкционированное использование ключа КЭП. </w:t>
      </w:r>
    </w:p>
    <w:p w14:paraId="6CDC3CBA" w14:textId="77777777" w:rsidR="001A2115" w:rsidRPr="00464BCF" w:rsidRDefault="001A2115" w:rsidP="001A2115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Сторона незамедлительно письменно извещает другую Сторону о прекращении действия соответствующего ключа и отзывает сертификат скомпрометированного ключа ЭП. </w:t>
      </w:r>
    </w:p>
    <w:p w14:paraId="5812A45B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С момента уведомления о компрометации Стороны:</w:t>
      </w:r>
    </w:p>
    <w:p w14:paraId="5E380967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прекращают передачу ЭД с использованием указанного ключа КЭП;</w:t>
      </w:r>
    </w:p>
    <w:p w14:paraId="26CDA629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выводят из действия соответствующий ключ проверки. </w:t>
      </w:r>
    </w:p>
    <w:p w14:paraId="3ABD21A2" w14:textId="77777777" w:rsidR="00DE3491" w:rsidRDefault="001A2115" w:rsidP="001A2115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  <w:sectPr w:rsidR="00DE3491" w:rsidSect="00B31D5C">
          <w:headerReference w:type="default" r:id="rId8"/>
          <w:footerReference w:type="default" r:id="rId9"/>
          <w:pgSz w:w="11900" w:h="16840"/>
          <w:pgMar w:top="1134" w:right="851" w:bottom="1134" w:left="851" w:header="709" w:footer="709" w:gutter="0"/>
          <w:cols w:space="708"/>
          <w:docGrid w:linePitch="360"/>
        </w:sectPr>
      </w:pPr>
      <w:r w:rsidRPr="00464BCF">
        <w:rPr>
          <w:rFonts w:ascii="Times New Roman" w:hAnsi="Times New Roman" w:cs="Times New Roman"/>
          <w:sz w:val="22"/>
          <w:szCs w:val="22"/>
        </w:rPr>
        <w:t xml:space="preserve">Скомпрометированные ключи уничтожаются Сторонами самостоятельно. Сторона, получившая сообщение о компрометации и/или замене ключа КЭП, выводит соответствующий ключ проверки ЭП из действия незамедлительно, но в любом случае в срок не позднее </w:t>
      </w:r>
      <w:r w:rsidR="001C6AD7" w:rsidRPr="00464BCF">
        <w:rPr>
          <w:rFonts w:ascii="Times New Roman" w:hAnsi="Times New Roman" w:cs="Times New Roman"/>
          <w:sz w:val="22"/>
          <w:szCs w:val="22"/>
        </w:rPr>
        <w:t>одного</w:t>
      </w:r>
      <w:r w:rsidRPr="00464BCF">
        <w:rPr>
          <w:rFonts w:ascii="Times New Roman" w:hAnsi="Times New Roman" w:cs="Times New Roman"/>
          <w:sz w:val="22"/>
          <w:szCs w:val="22"/>
        </w:rPr>
        <w:t xml:space="preserve"> рабочего дня после получения сообщения о компрометации.</w:t>
      </w:r>
    </w:p>
    <w:p w14:paraId="663BEBD0" w14:textId="77777777" w:rsidR="001A2115" w:rsidRPr="00464BCF" w:rsidRDefault="001A2115" w:rsidP="001A211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D28393" w14:textId="77777777" w:rsidR="001A2115" w:rsidRPr="00464BCF" w:rsidRDefault="001A2115" w:rsidP="001A211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464BCF">
        <w:rPr>
          <w:rFonts w:ascii="Times New Roman" w:hAnsi="Times New Roman" w:cs="Times New Roman"/>
          <w:b/>
          <w:bCs/>
        </w:rPr>
        <w:t>Особые требования к УПД, ИУПД, ЭСФ, КЭСФ</w:t>
      </w:r>
    </w:p>
    <w:p w14:paraId="5E0E5F4A" w14:textId="779CA9DD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направляет электронный УПД в момент отгрузки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со склада </w:t>
      </w: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я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. Отсутствие у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электронного УПД на момент доставки приравнивается к поставке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без документов. В этом случае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вправе отказаться от приемки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86A7F42" w14:textId="06C36AF9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При применении электронного УПД поставка должна </w:t>
      </w:r>
      <w:r w:rsidR="00927E7D">
        <w:rPr>
          <w:rFonts w:ascii="Times New Roman" w:hAnsi="Times New Roman" w:cs="Times New Roman"/>
          <w:sz w:val="22"/>
          <w:szCs w:val="22"/>
        </w:rPr>
        <w:t xml:space="preserve">сопровождаться бумажной </w:t>
      </w:r>
      <w:r w:rsidR="00927E7D" w:rsidRPr="00416498">
        <w:rPr>
          <w:rFonts w:ascii="Times New Roman" w:hAnsi="Times New Roman" w:cs="Times New Roman"/>
          <w:sz w:val="22"/>
          <w:szCs w:val="22"/>
        </w:rPr>
        <w:t>Транспортной</w:t>
      </w:r>
      <w:r w:rsidRPr="00416498">
        <w:rPr>
          <w:rFonts w:ascii="Times New Roman" w:hAnsi="Times New Roman" w:cs="Times New Roman"/>
          <w:sz w:val="22"/>
          <w:szCs w:val="22"/>
        </w:rPr>
        <w:t xml:space="preserve"> накладной/</w:t>
      </w:r>
      <w:r w:rsidRPr="00464BCF">
        <w:rPr>
          <w:rFonts w:ascii="Times New Roman" w:hAnsi="Times New Roman" w:cs="Times New Roman"/>
          <w:sz w:val="22"/>
          <w:szCs w:val="22"/>
        </w:rPr>
        <w:t>Товарно-транспортной накладной (ТрН/ТТН). В ней должен быть указан номер заказа, на основании которого осуществляется поставка.</w:t>
      </w:r>
    </w:p>
    <w:p w14:paraId="58A0FDF6" w14:textId="7F90597D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направляет </w:t>
      </w: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ю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запрос на предоставление ИУПД, если в ходе приемки выявлены ошибки в документе, расхождения в цене, количестве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="001A2115" w:rsidRPr="00464BCF">
        <w:rPr>
          <w:rFonts w:ascii="Times New Roman" w:hAnsi="Times New Roman" w:cs="Times New Roman"/>
          <w:sz w:val="22"/>
          <w:szCs w:val="22"/>
        </w:rPr>
        <w:t>, если поставлен</w:t>
      </w:r>
      <w:r w:rsidR="00943064" w:rsidRPr="00464BCF">
        <w:rPr>
          <w:rFonts w:ascii="Times New Roman" w:hAnsi="Times New Roman" w:cs="Times New Roman"/>
          <w:sz w:val="22"/>
          <w:szCs w:val="22"/>
        </w:rPr>
        <w:t>а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бракованн</w:t>
      </w:r>
      <w:r w:rsidR="00943064" w:rsidRPr="00464BCF">
        <w:rPr>
          <w:rFonts w:ascii="Times New Roman" w:hAnsi="Times New Roman" w:cs="Times New Roman"/>
          <w:sz w:val="22"/>
          <w:szCs w:val="22"/>
        </w:rPr>
        <w:t>ая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я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или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я</w:t>
      </w:r>
      <w:r w:rsidR="001A2115" w:rsidRPr="00464BCF">
        <w:rPr>
          <w:rFonts w:ascii="Times New Roman" w:hAnsi="Times New Roman" w:cs="Times New Roman"/>
          <w:sz w:val="22"/>
          <w:szCs w:val="22"/>
        </w:rPr>
        <w:t>, котор</w:t>
      </w:r>
      <w:r w:rsidR="00943064" w:rsidRPr="00464BCF">
        <w:rPr>
          <w:rFonts w:ascii="Times New Roman" w:hAnsi="Times New Roman" w:cs="Times New Roman"/>
          <w:sz w:val="22"/>
          <w:szCs w:val="22"/>
        </w:rPr>
        <w:t>ая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не был</w:t>
      </w:r>
      <w:r w:rsidR="00943064" w:rsidRPr="00464BCF">
        <w:rPr>
          <w:rFonts w:ascii="Times New Roman" w:hAnsi="Times New Roman" w:cs="Times New Roman"/>
          <w:sz w:val="22"/>
          <w:szCs w:val="22"/>
        </w:rPr>
        <w:t>а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указан</w:t>
      </w:r>
      <w:r w:rsidR="00943064" w:rsidRPr="00464BCF">
        <w:rPr>
          <w:rFonts w:ascii="Times New Roman" w:hAnsi="Times New Roman" w:cs="Times New Roman"/>
          <w:sz w:val="22"/>
          <w:szCs w:val="22"/>
        </w:rPr>
        <w:t>а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в УПД.</w:t>
      </w:r>
    </w:p>
    <w:p w14:paraId="333BB14A" w14:textId="780F59A1" w:rsidR="001A2115" w:rsidRPr="00464BCF" w:rsidRDefault="008F04CB" w:rsidP="001A2115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должен выслать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у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ИУПД, в котором устранены все выявленные ошибки.</w:t>
      </w:r>
    </w:p>
    <w:p w14:paraId="140D4571" w14:textId="02B986E0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Поставка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Pr="00464BCF">
        <w:rPr>
          <w:rFonts w:ascii="Times New Roman" w:hAnsi="Times New Roman" w:cs="Times New Roman"/>
          <w:sz w:val="22"/>
          <w:szCs w:val="22"/>
        </w:rPr>
        <w:t xml:space="preserve"> в количестве, превышающем указанное в заказе (перевоз), в случае согласия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 xml:space="preserve"> принять так</w:t>
      </w:r>
      <w:r w:rsidR="00943064" w:rsidRPr="00464BCF">
        <w:rPr>
          <w:rFonts w:ascii="Times New Roman" w:hAnsi="Times New Roman" w:cs="Times New Roman"/>
          <w:sz w:val="22"/>
          <w:szCs w:val="22"/>
        </w:rPr>
        <w:t xml:space="preserve">ую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ю</w:t>
      </w:r>
      <w:r w:rsidRPr="00464BCF">
        <w:rPr>
          <w:rFonts w:ascii="Times New Roman" w:hAnsi="Times New Roman" w:cs="Times New Roman"/>
          <w:sz w:val="22"/>
          <w:szCs w:val="22"/>
        </w:rPr>
        <w:t>, не подлежит оформлению отдельным заказом. Исправление производится посредством оформления ИУПД.</w:t>
      </w:r>
    </w:p>
    <w:p w14:paraId="5C2DC68F" w14:textId="6C08E542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выставляет только один отдельный ЭСФ/УПД на каждую поставку. В одном ЭСФ/УПД не могут быть объединены данные об отгруженн</w:t>
      </w:r>
      <w:r w:rsidR="00943064" w:rsidRPr="00464BCF">
        <w:rPr>
          <w:rFonts w:ascii="Times New Roman" w:hAnsi="Times New Roman" w:cs="Times New Roman"/>
          <w:sz w:val="22"/>
          <w:szCs w:val="22"/>
        </w:rPr>
        <w:t xml:space="preserve">ой </w:t>
      </w:r>
      <w:r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из нескольких поставок. Данное правило действует как в отношении первичных ЭСФ/УПД, так и в отношении исправленных и корректировочных документов соответствующего вида.</w:t>
      </w:r>
    </w:p>
    <w:p w14:paraId="632732DD" w14:textId="7A97B601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ЭСФ/КЭСФ/УКД должна быть направлена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ем</w:t>
      </w:r>
      <w:r w:rsidRPr="00464BCF">
        <w:rPr>
          <w:rFonts w:ascii="Times New Roman" w:hAnsi="Times New Roman" w:cs="Times New Roman"/>
          <w:sz w:val="22"/>
          <w:szCs w:val="22"/>
        </w:rPr>
        <w:t xml:space="preserve">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у</w:t>
      </w:r>
      <w:r w:rsidRPr="00464BCF">
        <w:rPr>
          <w:rFonts w:ascii="Times New Roman" w:hAnsi="Times New Roman" w:cs="Times New Roman"/>
          <w:sz w:val="22"/>
          <w:szCs w:val="22"/>
        </w:rPr>
        <w:t xml:space="preserve">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Pr="00464BCF">
        <w:rPr>
          <w:rFonts w:ascii="Times New Roman" w:hAnsi="Times New Roman" w:cs="Times New Roman"/>
          <w:sz w:val="22"/>
          <w:szCs w:val="22"/>
        </w:rPr>
        <w:t xml:space="preserve"> в срок, установленный п. 3 ст. 168 НК РФ. УПД должен быть направлен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ем</w:t>
      </w:r>
      <w:r w:rsidRPr="00464BCF">
        <w:rPr>
          <w:rFonts w:ascii="Times New Roman" w:hAnsi="Times New Roman" w:cs="Times New Roman"/>
          <w:sz w:val="22"/>
          <w:szCs w:val="22"/>
        </w:rPr>
        <w:t xml:space="preserve">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у</w:t>
      </w:r>
      <w:r w:rsidRPr="00464BCF">
        <w:rPr>
          <w:rFonts w:ascii="Times New Roman" w:hAnsi="Times New Roman" w:cs="Times New Roman"/>
          <w:sz w:val="22"/>
          <w:szCs w:val="22"/>
        </w:rPr>
        <w:t xml:space="preserve">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Pr="00464BCF">
        <w:rPr>
          <w:rFonts w:ascii="Times New Roman" w:hAnsi="Times New Roman" w:cs="Times New Roman"/>
          <w:sz w:val="22"/>
          <w:szCs w:val="22"/>
        </w:rPr>
        <w:t xml:space="preserve"> не позднее даты поставки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Pr="00464BCF">
        <w:rPr>
          <w:rFonts w:ascii="Times New Roman" w:hAnsi="Times New Roman" w:cs="Times New Roman"/>
          <w:sz w:val="22"/>
          <w:szCs w:val="22"/>
        </w:rPr>
        <w:t>.</w:t>
      </w:r>
    </w:p>
    <w:p w14:paraId="71D73D18" w14:textId="4B07B37A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обязан обеспечить отправку электронного УПД в выходные дни.</w:t>
      </w:r>
    </w:p>
    <w:p w14:paraId="694FC8BD" w14:textId="77777777" w:rsidR="001A2115" w:rsidRPr="00464BCF" w:rsidRDefault="001A2115" w:rsidP="001A211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D4E0CA" w14:textId="77777777" w:rsidR="001A2115" w:rsidRPr="00464BCF" w:rsidRDefault="001A2115" w:rsidP="001A211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464BCF">
        <w:rPr>
          <w:rFonts w:ascii="Times New Roman" w:hAnsi="Times New Roman" w:cs="Times New Roman"/>
          <w:b/>
          <w:bCs/>
        </w:rPr>
        <w:t>Особые требования к уведомлению об отгрузке (DESADV)</w:t>
      </w:r>
    </w:p>
    <w:p w14:paraId="65C06EF6" w14:textId="6BDBC4F2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На каждое направленное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у</w:t>
      </w:r>
      <w:r w:rsidRPr="00464BCF">
        <w:rPr>
          <w:rFonts w:ascii="Times New Roman" w:hAnsi="Times New Roman" w:cs="Times New Roman"/>
          <w:sz w:val="22"/>
          <w:szCs w:val="22"/>
        </w:rPr>
        <w:t xml:space="preserve"> уведомление об отгрузке (DESADV)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Pr="00464BCF">
        <w:rPr>
          <w:rFonts w:ascii="Times New Roman" w:hAnsi="Times New Roman" w:cs="Times New Roman"/>
          <w:sz w:val="22"/>
          <w:szCs w:val="22"/>
        </w:rPr>
        <w:t xml:space="preserve"> должен предоставить отдельный комплект Документов на поставку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Pr="00464BCF">
        <w:rPr>
          <w:rFonts w:ascii="Times New Roman" w:hAnsi="Times New Roman" w:cs="Times New Roman"/>
          <w:sz w:val="22"/>
          <w:szCs w:val="22"/>
        </w:rPr>
        <w:t>.</w:t>
      </w:r>
    </w:p>
    <w:p w14:paraId="226DBB72" w14:textId="298ABBCA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Уведомление об отгрузке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D12A88">
        <w:rPr>
          <w:rStyle w:val="1"/>
          <w:rFonts w:ascii="Times New Roman" w:hAnsi="Times New Roman"/>
          <w:color w:val="000000"/>
          <w:sz w:val="22"/>
          <w:szCs w:val="22"/>
        </w:rPr>
        <w:t>у</w:t>
      </w:r>
      <w:r w:rsidRPr="00464BCF">
        <w:rPr>
          <w:rFonts w:ascii="Times New Roman" w:hAnsi="Times New Roman" w:cs="Times New Roman"/>
          <w:sz w:val="22"/>
          <w:szCs w:val="22"/>
        </w:rPr>
        <w:t xml:space="preserve"> (DESADV) должно:</w:t>
      </w:r>
    </w:p>
    <w:p w14:paraId="66BCC35A" w14:textId="77777777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быть полностью заполнено во всех полях;</w:t>
      </w:r>
    </w:p>
    <w:p w14:paraId="729F43B6" w14:textId="73CC3132" w:rsidR="001A2115" w:rsidRPr="00464BCF" w:rsidRDefault="001A2115" w:rsidP="001A2115">
      <w:pPr>
        <w:pStyle w:val="a3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соответствовать Документам по товарным позициям, по единицам измерения (штуки, коробки и пр.), по цене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Pr="00464BCF">
        <w:rPr>
          <w:rFonts w:ascii="Times New Roman" w:hAnsi="Times New Roman" w:cs="Times New Roman"/>
          <w:sz w:val="22"/>
          <w:szCs w:val="22"/>
        </w:rPr>
        <w:t>, по сумме документа с НДС, по сумме документа без НДС и по сумме НДС.</w:t>
      </w:r>
    </w:p>
    <w:p w14:paraId="62F58C29" w14:textId="2E8B279A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В случае несоответствия уведомления об отгрузке (DESADV) Документам,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Pr="00464BCF">
        <w:rPr>
          <w:rFonts w:ascii="Times New Roman" w:hAnsi="Times New Roman" w:cs="Times New Roman"/>
          <w:sz w:val="22"/>
          <w:szCs w:val="22"/>
        </w:rPr>
        <w:t xml:space="preserve"> обязан повторно предоставить такой </w:t>
      </w:r>
      <w:r w:rsidR="001C6AD7" w:rsidRPr="00464BCF">
        <w:rPr>
          <w:rFonts w:ascii="Times New Roman" w:hAnsi="Times New Roman" w:cs="Times New Roman"/>
          <w:sz w:val="22"/>
          <w:szCs w:val="22"/>
        </w:rPr>
        <w:t>документ в течение 30-ти</w:t>
      </w:r>
      <w:r w:rsidRPr="00464BCF">
        <w:rPr>
          <w:rFonts w:ascii="Times New Roman" w:hAnsi="Times New Roman" w:cs="Times New Roman"/>
          <w:sz w:val="22"/>
          <w:szCs w:val="22"/>
        </w:rPr>
        <w:t xml:space="preserve"> минут с момента получения информации о выявленном несоответствии.</w:t>
      </w:r>
    </w:p>
    <w:p w14:paraId="010EE23B" w14:textId="562915D1" w:rsidR="001A2115" w:rsidRPr="00464BCF" w:rsidRDefault="008F04CB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 обязан обеспечить передачу информации посредством направления DESADV следующих полей: SSCC паллеты; признак паллеты (стандарт / не стандарт); высота паллеты; дата изготовления; годен до; срок хранения; вес паллеты нетто; вес паллеты брутто; кол-во товара (штук) на паллете; наименование </w:t>
      </w: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1A2115" w:rsidRPr="00464BCF">
        <w:rPr>
          <w:rFonts w:ascii="Times New Roman" w:hAnsi="Times New Roman" w:cs="Times New Roman"/>
          <w:sz w:val="22"/>
          <w:szCs w:val="22"/>
        </w:rPr>
        <w:t xml:space="preserve">я; страна </w:t>
      </w:r>
      <w:r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1A2115" w:rsidRPr="00464BCF">
        <w:rPr>
          <w:rFonts w:ascii="Times New Roman" w:hAnsi="Times New Roman" w:cs="Times New Roman"/>
          <w:sz w:val="22"/>
          <w:szCs w:val="22"/>
        </w:rPr>
        <w:t>я; температурный режим; вес нетто штуки; вес брутто штуки; количество упаковок на паллете (коробок).</w:t>
      </w:r>
    </w:p>
    <w:p w14:paraId="3309A30A" w14:textId="77777777" w:rsidR="001A2115" w:rsidRPr="00464BCF" w:rsidRDefault="001A2115" w:rsidP="001A211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C0738E" w14:textId="77777777" w:rsidR="001A2115" w:rsidRPr="00464BCF" w:rsidRDefault="001A2115" w:rsidP="001A211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464BCF">
        <w:rPr>
          <w:rFonts w:ascii="Times New Roman" w:hAnsi="Times New Roman" w:cs="Times New Roman"/>
          <w:b/>
          <w:bCs/>
        </w:rPr>
        <w:t>Иные положения</w:t>
      </w:r>
    </w:p>
    <w:p w14:paraId="591DC10D" w14:textId="369AC8A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Во всех ЭД (ORDERS, ORDRSP, DESADV, PRICAT, УПД, УКД, ИУПД), направляемых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у</w:t>
      </w:r>
      <w:r w:rsidRPr="00464BCF">
        <w:rPr>
          <w:rFonts w:ascii="Times New Roman" w:hAnsi="Times New Roman" w:cs="Times New Roman"/>
          <w:sz w:val="22"/>
          <w:szCs w:val="22"/>
        </w:rPr>
        <w:t xml:space="preserve">, должны указываться минимальные единицы измерения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продукци</w:t>
      </w:r>
      <w:r w:rsidR="002037D3" w:rsidRPr="00464BCF">
        <w:rPr>
          <w:rStyle w:val="1"/>
          <w:rFonts w:ascii="Times New Roman" w:hAnsi="Times New Roman"/>
          <w:color w:val="000000"/>
          <w:sz w:val="22"/>
          <w:szCs w:val="22"/>
        </w:rPr>
        <w:t>и</w:t>
      </w:r>
      <w:r w:rsidRPr="00464BCF">
        <w:rPr>
          <w:rFonts w:ascii="Times New Roman" w:hAnsi="Times New Roman" w:cs="Times New Roman"/>
          <w:sz w:val="22"/>
          <w:szCs w:val="22"/>
        </w:rPr>
        <w:t xml:space="preserve"> (например, «ШТ» или «КГ»). </w:t>
      </w:r>
    </w:p>
    <w:p w14:paraId="6583E33A" w14:textId="325C7EB5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 xml:space="preserve">Штрих-код должен соответствовать наименованию номенклатуры по всему активному ассортименту. </w:t>
      </w:r>
      <w:r w:rsidR="008F04CB" w:rsidRPr="00464BCF">
        <w:rPr>
          <w:rFonts w:ascii="Times New Roman" w:hAnsi="Times New Roman" w:cs="Times New Roman"/>
          <w:sz w:val="22"/>
          <w:szCs w:val="22"/>
        </w:rPr>
        <w:t>Производител</w:t>
      </w:r>
      <w:r w:rsidR="00943064" w:rsidRPr="00464BCF">
        <w:rPr>
          <w:rFonts w:ascii="Times New Roman" w:hAnsi="Times New Roman" w:cs="Times New Roman"/>
          <w:sz w:val="22"/>
          <w:szCs w:val="22"/>
        </w:rPr>
        <w:t>ь</w:t>
      </w:r>
      <w:r w:rsidRPr="00464BCF">
        <w:rPr>
          <w:rFonts w:ascii="Times New Roman" w:hAnsi="Times New Roman" w:cs="Times New Roman"/>
          <w:sz w:val="22"/>
          <w:szCs w:val="22"/>
        </w:rPr>
        <w:t xml:space="preserve"> должен обратиться к категорийному менеджеру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 xml:space="preserve"> для сверки действующих штрих-кодов по позициям с теми, которые имеются в базе </w:t>
      </w:r>
      <w:r w:rsidR="008F04CB" w:rsidRPr="00464BCF">
        <w:rPr>
          <w:rStyle w:val="1"/>
          <w:rFonts w:ascii="Times New Roman" w:hAnsi="Times New Roman"/>
          <w:color w:val="000000"/>
          <w:sz w:val="22"/>
          <w:szCs w:val="22"/>
        </w:rPr>
        <w:t>Заказчик</w:t>
      </w:r>
      <w:r w:rsidR="00943064" w:rsidRPr="00464BCF">
        <w:rPr>
          <w:rStyle w:val="1"/>
          <w:rFonts w:ascii="Times New Roman" w:hAnsi="Times New Roman"/>
          <w:color w:val="000000"/>
          <w:sz w:val="22"/>
          <w:szCs w:val="22"/>
        </w:rPr>
        <w:t>а</w:t>
      </w:r>
      <w:r w:rsidRPr="00464BCF">
        <w:rPr>
          <w:rFonts w:ascii="Times New Roman" w:hAnsi="Times New Roman" w:cs="Times New Roman"/>
          <w:sz w:val="22"/>
          <w:szCs w:val="22"/>
        </w:rPr>
        <w:t>. Неисполнение данного обязательства может повлечь техническую невозможность передачи ЭД.</w:t>
      </w:r>
    </w:p>
    <w:p w14:paraId="0FB125F4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Стороны могут договориться об обмене ЭД, не перечисленными в настоящем приложении. Для этого Стороны должны направить друг другу соответствующее уведомления через провайдера системы EDI, с обязательным указанием вида документа, условиями заполнения обязательной информации, а также даты начала обмена. Уведомление должно быть подписано Уполномоченным представителем и является неотъемлемой частью Договора. Подписание иных документов не требуется.</w:t>
      </w:r>
    </w:p>
    <w:p w14:paraId="1A09BB1D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Если Сторона не может исполнять обязательства по настоящему приложению она обязана немедленно письменно извещать другую Сторону о приостановлении обязательств, причинах, вызвавших такое приостановление и предполагаемых сроках их устранения.</w:t>
      </w:r>
    </w:p>
    <w:p w14:paraId="025C073A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ЭДО не отменяет использование иных способов изготовления и обмена документами между Сторонами в рамках обязательств, не регулируемых данным Приложением.</w:t>
      </w:r>
    </w:p>
    <w:p w14:paraId="1F8DFEAF" w14:textId="77777777" w:rsidR="001A2115" w:rsidRPr="00464BCF" w:rsidRDefault="001A2115" w:rsidP="001A2115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464BCF">
        <w:rPr>
          <w:rFonts w:ascii="Times New Roman" w:hAnsi="Times New Roman" w:cs="Times New Roman"/>
          <w:sz w:val="22"/>
          <w:szCs w:val="22"/>
        </w:rPr>
        <w:t>Приоритет при обмене документами на разных носителях (бумажный и электронный) с одинаковыми реквизитами и/или показателями имеют ЭД.</w:t>
      </w:r>
    </w:p>
    <w:p w14:paraId="25704569" w14:textId="77777777" w:rsidR="001A2115" w:rsidRPr="00464BCF" w:rsidRDefault="001A2115" w:rsidP="001A2115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5F23A2B6" w14:textId="77777777" w:rsidR="001A2115" w:rsidRPr="00464BCF" w:rsidRDefault="001A2115" w:rsidP="001A2115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758"/>
      </w:tblGrid>
      <w:tr w:rsidR="001A2115" w:rsidRPr="00B72674" w14:paraId="578FF6A0" w14:textId="77777777" w:rsidTr="001F28B3"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60A96" w14:textId="687EC491" w:rsidR="001A2115" w:rsidRPr="00464BCF" w:rsidRDefault="008F04CB" w:rsidP="001F28B3">
            <w:pPr>
              <w:widowControl w:val="0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464BCF">
              <w:rPr>
                <w:rFonts w:ascii="Times New Roman" w:hAnsi="Times New Roman" w:cs="Times New Roman"/>
                <w:sz w:val="22"/>
                <w:szCs w:val="22"/>
              </w:rPr>
              <w:t>Производител</w:t>
            </w:r>
            <w:r w:rsidR="0000467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1A2115" w:rsidRPr="00464BCF"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  <w:t>:</w:t>
            </w:r>
          </w:p>
          <w:p w14:paraId="4F7120F7" w14:textId="77777777" w:rsidR="001A2115" w:rsidRPr="00464BCF" w:rsidRDefault="001A2115" w:rsidP="001F28B3">
            <w:pPr>
              <w:widowControl w:val="0"/>
              <w:jc w:val="both"/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</w:pPr>
          </w:p>
          <w:p w14:paraId="420A82F7" w14:textId="4B62C833" w:rsidR="001A2115" w:rsidRPr="00464BCF" w:rsidRDefault="001A2115" w:rsidP="001F28B3">
            <w:pPr>
              <w:widowControl w:val="0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464BCF"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  <w:t>______________</w:t>
            </w:r>
            <w:permStart w:id="298467932" w:edGrp="everyone"/>
            <w:r w:rsidRPr="00464BCF"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  <w:t xml:space="preserve"> __________</w:t>
            </w:r>
            <w:r w:rsidR="00860635"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  <w:t>______</w:t>
            </w:r>
            <w:r w:rsidRPr="00464BCF"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  <w:t>_____</w:t>
            </w:r>
          </w:p>
          <w:permEnd w:id="298467932"/>
          <w:p w14:paraId="0E20256C" w14:textId="72FE6639" w:rsidR="001A2115" w:rsidRPr="00860635" w:rsidRDefault="00860635" w:rsidP="001F28B3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06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Подпись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</w:t>
            </w:r>
            <w:r w:rsidRPr="00860635">
              <w:rPr>
                <w:rFonts w:ascii="Times New Roman" w:eastAsia="Calibri" w:hAnsi="Times New Roman" w:cs="Times New Roman"/>
                <w:sz w:val="18"/>
                <w:szCs w:val="18"/>
              </w:rPr>
              <w:t>Расшифровка</w:t>
            </w:r>
          </w:p>
          <w:p w14:paraId="284F1267" w14:textId="37D23CBD" w:rsidR="00860635" w:rsidRPr="00860635" w:rsidRDefault="00860635" w:rsidP="001F28B3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6063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м.п. 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1B6A2" w14:textId="685FA6D3" w:rsidR="001A2115" w:rsidRPr="00464BCF" w:rsidRDefault="008F04CB" w:rsidP="001F28B3">
            <w:pPr>
              <w:widowControl w:val="0"/>
              <w:jc w:val="both"/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</w:pPr>
            <w:r w:rsidRPr="00464BCF">
              <w:rPr>
                <w:rStyle w:val="1"/>
                <w:rFonts w:ascii="Times New Roman" w:hAnsi="Times New Roman"/>
                <w:color w:val="000000"/>
                <w:sz w:val="22"/>
                <w:szCs w:val="22"/>
              </w:rPr>
              <w:t>Заказчик</w:t>
            </w:r>
            <w:r w:rsidR="001A2115" w:rsidRPr="00464BCF"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  <w:t>:</w:t>
            </w:r>
          </w:p>
          <w:p w14:paraId="17484E0E" w14:textId="77777777" w:rsidR="001A2115" w:rsidRPr="00464BCF" w:rsidRDefault="001A2115" w:rsidP="001F28B3">
            <w:pPr>
              <w:widowControl w:val="0"/>
              <w:jc w:val="both"/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</w:pPr>
          </w:p>
          <w:p w14:paraId="4BE72376" w14:textId="0B4BE0B6" w:rsidR="001A2115" w:rsidRPr="00B72674" w:rsidRDefault="001A2115" w:rsidP="001F28B3">
            <w:pPr>
              <w:widowControl w:val="0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464BCF"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  <w:t>_________________</w:t>
            </w:r>
            <w:permStart w:id="1975659902" w:edGrp="everyone"/>
            <w:r w:rsidRPr="00464BCF"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  <w:t xml:space="preserve"> ____________</w:t>
            </w:r>
            <w:r w:rsidR="00860635"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  <w:t>______</w:t>
            </w:r>
            <w:r w:rsidRPr="00464BCF">
              <w:rPr>
                <w:rFonts w:ascii="Times New Roman" w:eastAsia="Lucida Sans Unicode" w:hAnsi="Times New Roman" w:cs="Tahoma"/>
                <w:color w:val="000000"/>
                <w:sz w:val="22"/>
                <w:szCs w:val="22"/>
                <w:lang w:bidi="en-US"/>
              </w:rPr>
              <w:t>____</w:t>
            </w:r>
          </w:p>
          <w:permEnd w:id="1975659902"/>
          <w:p w14:paraId="3F12398A" w14:textId="21F7E50B" w:rsidR="00860635" w:rsidRPr="00860635" w:rsidRDefault="00860635" w:rsidP="00860635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06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Подпись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Pr="00860635">
              <w:rPr>
                <w:rFonts w:ascii="Times New Roman" w:eastAsia="Calibri" w:hAnsi="Times New Roman" w:cs="Times New Roman"/>
                <w:sz w:val="18"/>
                <w:szCs w:val="18"/>
              </w:rPr>
              <w:t>Расшифровка</w:t>
            </w:r>
          </w:p>
          <w:p w14:paraId="7D483E6E" w14:textId="389D566D" w:rsidR="001A2115" w:rsidRPr="00860635" w:rsidRDefault="00860635" w:rsidP="001F28B3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6063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м.п. </w:t>
            </w:r>
          </w:p>
        </w:tc>
      </w:tr>
    </w:tbl>
    <w:p w14:paraId="48F52AEC" w14:textId="77777777" w:rsidR="001A2115" w:rsidRPr="000406E8" w:rsidRDefault="001A2115" w:rsidP="001A2115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61F3A8EC" w14:textId="77777777" w:rsidR="00635BBD" w:rsidRDefault="00635BBD"/>
    <w:sectPr w:rsidR="00635BBD" w:rsidSect="00DE3491">
      <w:footerReference w:type="default" r:id="rId10"/>
      <w:type w:val="continuous"/>
      <w:pgSz w:w="11900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2836F" w14:textId="77777777" w:rsidR="00C70BF1" w:rsidRDefault="00C70BF1">
      <w:r>
        <w:separator/>
      </w:r>
    </w:p>
  </w:endnote>
  <w:endnote w:type="continuationSeparator" w:id="0">
    <w:p w14:paraId="5AF2EF71" w14:textId="77777777" w:rsidR="00C70BF1" w:rsidRDefault="00C7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4A6E" w14:textId="2DB39E3E" w:rsidR="00635BBD" w:rsidRPr="00642E5B" w:rsidRDefault="00C70BF1" w:rsidP="00642E5B">
    <w:pPr>
      <w:pStyle w:val="a6"/>
      <w:jc w:val="both"/>
      <w:rPr>
        <w:rFonts w:ascii="Times New Roman" w:hAnsi="Times New Roman" w:cs="Times New Roman"/>
        <w:sz w:val="22"/>
        <w:szCs w:val="22"/>
      </w:rPr>
    </w:pPr>
    <w:sdt>
      <w:sdtPr>
        <w:rPr>
          <w:rFonts w:ascii="Times New Roman" w:hAnsi="Times New Roman" w:cs="Times New Roman"/>
          <w:sz w:val="22"/>
          <w:szCs w:val="22"/>
        </w:rPr>
        <w:id w:val="-1660143416"/>
        <w:docPartObj>
          <w:docPartGallery w:val="Page Numbers (Bottom of Page)"/>
          <w:docPartUnique/>
        </w:docPartObj>
      </w:sdtPr>
      <w:sdtEndPr/>
      <w:sdtContent>
        <w:r w:rsidR="008F04CB" w:rsidRPr="00464BCF">
          <w:rPr>
            <w:rFonts w:ascii="Times New Roman" w:hAnsi="Times New Roman" w:cs="Times New Roman"/>
            <w:sz w:val="22"/>
            <w:szCs w:val="22"/>
          </w:rPr>
          <w:t>Производител</w:t>
        </w:r>
        <w:r w:rsidR="00943064" w:rsidRPr="00464BCF">
          <w:rPr>
            <w:rFonts w:ascii="Times New Roman" w:hAnsi="Times New Roman" w:cs="Times New Roman"/>
            <w:sz w:val="22"/>
            <w:szCs w:val="22"/>
          </w:rPr>
          <w:t>ь</w:t>
        </w:r>
        <w:r w:rsidR="00943064" w:rsidRPr="00464BCF" w:rsidDel="00943064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A90845" w:rsidRPr="00464BCF">
          <w:rPr>
            <w:rFonts w:ascii="Times New Roman" w:hAnsi="Times New Roman" w:cs="Times New Roman"/>
            <w:sz w:val="22"/>
            <w:szCs w:val="22"/>
          </w:rPr>
          <w:t xml:space="preserve">______________________                  </w:t>
        </w:r>
        <w:r w:rsidR="00A90845" w:rsidRPr="00464BCF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A90845" w:rsidRPr="00464BCF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="00A90845" w:rsidRPr="00464BCF"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="00A90845" w:rsidRPr="00464BCF">
          <w:rPr>
            <w:rFonts w:ascii="Times New Roman" w:hAnsi="Times New Roman" w:cs="Times New Roman"/>
            <w:sz w:val="22"/>
            <w:szCs w:val="22"/>
          </w:rPr>
          <w:fldChar w:fldCharType="end"/>
        </w:r>
      </w:sdtContent>
    </w:sdt>
    <w:r w:rsidR="00A90845" w:rsidRPr="00464BCF">
      <w:rPr>
        <w:rFonts w:ascii="Times New Roman" w:hAnsi="Times New Roman" w:cs="Times New Roman"/>
        <w:sz w:val="22"/>
        <w:szCs w:val="22"/>
      </w:rPr>
      <w:t xml:space="preserve">              </w:t>
    </w:r>
    <w:r w:rsidR="008F04CB" w:rsidRPr="00464BCF">
      <w:rPr>
        <w:rStyle w:val="1"/>
        <w:rFonts w:ascii="Times New Roman" w:hAnsi="Times New Roman"/>
        <w:color w:val="000000"/>
        <w:sz w:val="22"/>
        <w:szCs w:val="22"/>
      </w:rPr>
      <w:t>Заказчик</w:t>
    </w:r>
    <w:r w:rsidR="00A90845" w:rsidRPr="00464BCF">
      <w:rPr>
        <w:rFonts w:ascii="Times New Roman" w:hAnsi="Times New Roman" w:cs="Times New Roman"/>
        <w:sz w:val="22"/>
        <w:szCs w:val="22"/>
      </w:rPr>
      <w:t>_______________________</w:t>
    </w:r>
  </w:p>
  <w:p w14:paraId="6DDC2703" w14:textId="77777777" w:rsidR="00635BBD" w:rsidRDefault="00635B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48975" w14:textId="1A144DF2" w:rsidR="00DE3491" w:rsidRPr="00642E5B" w:rsidRDefault="00C70BF1" w:rsidP="00DE3491">
    <w:pPr>
      <w:pStyle w:val="a6"/>
      <w:jc w:val="center"/>
      <w:rPr>
        <w:rFonts w:ascii="Times New Roman" w:hAnsi="Times New Roman" w:cs="Times New Roman"/>
        <w:sz w:val="22"/>
        <w:szCs w:val="22"/>
      </w:rPr>
    </w:pPr>
    <w:sdt>
      <w:sdtPr>
        <w:rPr>
          <w:rFonts w:ascii="Times New Roman" w:hAnsi="Times New Roman" w:cs="Times New Roman"/>
          <w:sz w:val="22"/>
          <w:szCs w:val="22"/>
        </w:rPr>
        <w:id w:val="970714027"/>
        <w:docPartObj>
          <w:docPartGallery w:val="Page Numbers (Bottom of Page)"/>
          <w:docPartUnique/>
        </w:docPartObj>
      </w:sdtPr>
      <w:sdtEndPr/>
      <w:sdtContent>
        <w:r w:rsidR="00DE3491" w:rsidRPr="00464BCF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DE3491" w:rsidRPr="00464BCF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="00DE3491" w:rsidRPr="00464BCF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1707B2">
          <w:rPr>
            <w:rFonts w:ascii="Times New Roman" w:hAnsi="Times New Roman" w:cs="Times New Roman"/>
            <w:noProof/>
            <w:sz w:val="22"/>
            <w:szCs w:val="22"/>
          </w:rPr>
          <w:t>6</w:t>
        </w:r>
        <w:r w:rsidR="00DE3491" w:rsidRPr="00464BCF">
          <w:rPr>
            <w:rFonts w:ascii="Times New Roman" w:hAnsi="Times New Roman" w:cs="Times New Roman"/>
            <w:sz w:val="22"/>
            <w:szCs w:val="22"/>
          </w:rPr>
          <w:fldChar w:fldCharType="end"/>
        </w:r>
      </w:sdtContent>
    </w:sdt>
  </w:p>
  <w:p w14:paraId="1F0A50B5" w14:textId="77777777" w:rsidR="00DE3491" w:rsidRDefault="00DE34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69DC" w14:textId="77777777" w:rsidR="00C70BF1" w:rsidRDefault="00C70BF1">
      <w:r>
        <w:separator/>
      </w:r>
    </w:p>
  </w:footnote>
  <w:footnote w:type="continuationSeparator" w:id="0">
    <w:p w14:paraId="5C97EB27" w14:textId="77777777" w:rsidR="00C70BF1" w:rsidRDefault="00C7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EFEB" w14:textId="02B92373" w:rsidR="00635BBD" w:rsidRPr="000A124F" w:rsidRDefault="001707B2" w:rsidP="005C229E">
    <w:pPr>
      <w:pStyle w:val="a4"/>
      <w:jc w:val="right"/>
      <w:rPr>
        <w:sz w:val="20"/>
        <w:szCs w:val="20"/>
      </w:rPr>
    </w:pPr>
    <w:permStart w:id="1084817532" w:edGrp="everyone"/>
    <w:r>
      <w:rPr>
        <w:sz w:val="20"/>
        <w:szCs w:val="20"/>
      </w:rPr>
      <w:t>22.01.</w:t>
    </w:r>
    <w:r w:rsidR="00237AEF">
      <w:rPr>
        <w:sz w:val="20"/>
        <w:szCs w:val="20"/>
      </w:rPr>
      <w:t>2024</w:t>
    </w:r>
    <w:r w:rsidR="00A90845" w:rsidRPr="000A124F">
      <w:rPr>
        <w:sz w:val="20"/>
        <w:szCs w:val="20"/>
      </w:rPr>
      <w:t xml:space="preserve">  </w:t>
    </w:r>
    <w:permEnd w:id="10848175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20F"/>
    <w:multiLevelType w:val="multilevel"/>
    <w:tmpl w:val="201C4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416344"/>
    <w:multiLevelType w:val="hybridMultilevel"/>
    <w:tmpl w:val="CFD8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84E65"/>
    <w:multiLevelType w:val="multilevel"/>
    <w:tmpl w:val="719E20F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MX0/ZgZAmO04ygIjDDFEPO9FF7iONsc/9KjCxlx2oaSkotjnZAJZPFj618DuIXXFuZHai0F9im4FzamHG0/ZQ==" w:salt="19hdIdjqMUoPaiX/purPDA==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15"/>
    <w:rsid w:val="0000467C"/>
    <w:rsid w:val="00023461"/>
    <w:rsid w:val="000B1261"/>
    <w:rsid w:val="000B4DE9"/>
    <w:rsid w:val="000D6226"/>
    <w:rsid w:val="001105BF"/>
    <w:rsid w:val="00121876"/>
    <w:rsid w:val="001707B2"/>
    <w:rsid w:val="001877C6"/>
    <w:rsid w:val="001A2115"/>
    <w:rsid w:val="001C6AD7"/>
    <w:rsid w:val="001D3A36"/>
    <w:rsid w:val="001E00CE"/>
    <w:rsid w:val="00200009"/>
    <w:rsid w:val="002037D3"/>
    <w:rsid w:val="00221874"/>
    <w:rsid w:val="00237AEF"/>
    <w:rsid w:val="002968D8"/>
    <w:rsid w:val="002D23A1"/>
    <w:rsid w:val="00303CE8"/>
    <w:rsid w:val="003B49BD"/>
    <w:rsid w:val="00416498"/>
    <w:rsid w:val="00464BCF"/>
    <w:rsid w:val="005B1EC2"/>
    <w:rsid w:val="005E2EB2"/>
    <w:rsid w:val="0062229F"/>
    <w:rsid w:val="00635BBD"/>
    <w:rsid w:val="006C6F9C"/>
    <w:rsid w:val="006E0B84"/>
    <w:rsid w:val="006E56C1"/>
    <w:rsid w:val="00860635"/>
    <w:rsid w:val="008F04CB"/>
    <w:rsid w:val="00927E7D"/>
    <w:rsid w:val="009310F2"/>
    <w:rsid w:val="00941B19"/>
    <w:rsid w:val="00943064"/>
    <w:rsid w:val="009C2751"/>
    <w:rsid w:val="009E277F"/>
    <w:rsid w:val="009F0988"/>
    <w:rsid w:val="00A10778"/>
    <w:rsid w:val="00A6689C"/>
    <w:rsid w:val="00A90845"/>
    <w:rsid w:val="00AA101C"/>
    <w:rsid w:val="00AC7C61"/>
    <w:rsid w:val="00B31D5C"/>
    <w:rsid w:val="00B3661F"/>
    <w:rsid w:val="00BD5B87"/>
    <w:rsid w:val="00C14EEA"/>
    <w:rsid w:val="00C678B1"/>
    <w:rsid w:val="00C70BF1"/>
    <w:rsid w:val="00CF7ED1"/>
    <w:rsid w:val="00D12A88"/>
    <w:rsid w:val="00D526DC"/>
    <w:rsid w:val="00D60502"/>
    <w:rsid w:val="00D615BF"/>
    <w:rsid w:val="00DC29A2"/>
    <w:rsid w:val="00DE3491"/>
    <w:rsid w:val="00E11009"/>
    <w:rsid w:val="00E13C9E"/>
    <w:rsid w:val="00E47CAD"/>
    <w:rsid w:val="00E932E2"/>
    <w:rsid w:val="00F1524F"/>
    <w:rsid w:val="00F20960"/>
    <w:rsid w:val="00F27A79"/>
    <w:rsid w:val="00F34F6B"/>
    <w:rsid w:val="00F5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EBD6"/>
  <w15:chartTrackingRefBased/>
  <w15:docId w15:val="{4BFC7442-914D-4C88-B310-207A6843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115"/>
    <w:pPr>
      <w:ind w:left="720"/>
      <w:contextualSpacing/>
    </w:pPr>
  </w:style>
  <w:style w:type="character" w:customStyle="1" w:styleId="1">
    <w:name w:val="Основной шрифт абзаца1"/>
    <w:rsid w:val="001A2115"/>
  </w:style>
  <w:style w:type="paragraph" w:styleId="a4">
    <w:name w:val="header"/>
    <w:basedOn w:val="a"/>
    <w:link w:val="a5"/>
    <w:uiPriority w:val="99"/>
    <w:unhideWhenUsed/>
    <w:rsid w:val="001A21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2115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A21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2115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F209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096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09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09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096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2096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0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2580C-FF9B-4F67-9149-C75C3164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3204</Words>
  <Characters>18263</Characters>
  <Application>Microsoft Office Word</Application>
  <DocSecurity>8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Tevs</dc:creator>
  <cp:keywords/>
  <dc:description/>
  <cp:lastModifiedBy>Жицкая Наталья Вячеславовна</cp:lastModifiedBy>
  <cp:revision>14</cp:revision>
  <dcterms:created xsi:type="dcterms:W3CDTF">2023-09-29T06:18:00Z</dcterms:created>
  <dcterms:modified xsi:type="dcterms:W3CDTF">2024-01-22T07:30:00Z</dcterms:modified>
</cp:coreProperties>
</file>